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6F" w:rsidRDefault="0061036F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-662940</wp:posOffset>
            </wp:positionV>
            <wp:extent cx="7505065" cy="10325100"/>
            <wp:effectExtent l="19050" t="0" r="635" b="0"/>
            <wp:wrapSquare wrapText="bothSides"/>
            <wp:docPr id="1" name="Рисунок 1" descr="C:\Users\User\Desktop\сканы титульников\ВС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иков\ВСО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lastRenderedPageBreak/>
        <w:t>требованиям, зафиксированным в нормативных документах к качеству образования;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Мониторинг - систематическое отслеживание процессов, результатов, других характеристик образовательной системы для выявления соответствия (или несоответствия) ее развития и функционирования заданным целям 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Измерение – оценки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программам.</w:t>
      </w:r>
    </w:p>
    <w:p w:rsidR="00BE128A" w:rsidRPr="006716CA" w:rsidRDefault="00BE128A" w:rsidP="007B50EA">
      <w:pPr>
        <w:pStyle w:val="a3"/>
        <w:ind w:firstLine="567"/>
        <w:jc w:val="center"/>
        <w:rPr>
          <w:sz w:val="28"/>
          <w:szCs w:val="28"/>
        </w:rPr>
      </w:pPr>
      <w:r w:rsidRPr="006716CA">
        <w:rPr>
          <w:b/>
          <w:bCs/>
          <w:sz w:val="28"/>
          <w:szCs w:val="28"/>
        </w:rPr>
        <w:t>2. Основные цели, задачи, функции и принципы системы оценки качества образования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 xml:space="preserve">2.1.Целью </w:t>
      </w:r>
      <w:proofErr w:type="spellStart"/>
      <w:r w:rsidRPr="007B50EA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sz w:val="28"/>
        </w:rPr>
        <w:t xml:space="preserve"> контроля является</w:t>
      </w:r>
    </w:p>
    <w:p w:rsidR="00BE128A" w:rsidRPr="007B50EA" w:rsidRDefault="00BE128A" w:rsidP="007B50E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совершенствование деятельности образовательного учреждения,</w:t>
      </w:r>
    </w:p>
    <w:p w:rsidR="00BE128A" w:rsidRPr="007B50EA" w:rsidRDefault="00BE128A" w:rsidP="007B50E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повышение профессионального мастерства учителей;</w:t>
      </w:r>
    </w:p>
    <w:p w:rsidR="00BE128A" w:rsidRPr="007B50EA" w:rsidRDefault="00BE128A" w:rsidP="007B50E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улучшение качества образования в школе;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 xml:space="preserve">2.2. Задачи </w:t>
      </w:r>
      <w:proofErr w:type="spellStart"/>
      <w:r w:rsidRPr="007B50EA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sz w:val="28"/>
        </w:rPr>
        <w:t xml:space="preserve"> контроля: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осуществление контроля над исполнением законодательства в области образования;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 xml:space="preserve">• выявление случаев нарушений и неисполнения законодательных и иных </w:t>
      </w:r>
      <w:proofErr w:type="spellStart"/>
      <w:r w:rsidRPr="007B50EA">
        <w:rPr>
          <w:rFonts w:ascii="Times New Roman" w:hAnsi="Times New Roman" w:cs="Times New Roman"/>
          <w:sz w:val="28"/>
        </w:rPr>
        <w:t>нормативноправовых</w:t>
      </w:r>
      <w:proofErr w:type="spellEnd"/>
      <w:r w:rsidRPr="007B50EA">
        <w:rPr>
          <w:rFonts w:ascii="Times New Roman" w:hAnsi="Times New Roman" w:cs="Times New Roman"/>
          <w:sz w:val="28"/>
        </w:rPr>
        <w:t xml:space="preserve"> актов, принятие мер по их предупреждению;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анализ и экспертная оценка эффективности результатов деятельности педагогических работников;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инструктирование должностных лиц по вопросам применения действующих в образовании норм и правил;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положительного педагогического опыта и устранению негативных тенденций;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анализ результатов реализации приказов и распоряжений по школе, оказание методической помощи педагогическим работникам в процессе ВШК.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bCs/>
          <w:sz w:val="28"/>
          <w:szCs w:val="28"/>
        </w:rPr>
        <w:t>2.3. Функции внутренней системы оценки качества образования</w:t>
      </w:r>
      <w:r w:rsidRPr="007B50EA">
        <w:rPr>
          <w:rFonts w:ascii="Times New Roman" w:hAnsi="Times New Roman" w:cs="Times New Roman"/>
          <w:sz w:val="28"/>
          <w:szCs w:val="28"/>
        </w:rPr>
        <w:t>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•сбор данных по Учреждению о качестве образования и выявление динамики качества образования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•принятие управленческих решений;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•координация деятельности организационных структур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•контроль качества предоставляемой информации.</w:t>
      </w:r>
    </w:p>
    <w:p w:rsidR="00BE128A" w:rsidRPr="007B50EA" w:rsidRDefault="007B50E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2.4</w:t>
      </w:r>
      <w:r w:rsidR="00BE128A" w:rsidRPr="007B50EA">
        <w:rPr>
          <w:rFonts w:ascii="Times New Roman" w:hAnsi="Times New Roman" w:cs="Times New Roman"/>
          <w:sz w:val="28"/>
          <w:szCs w:val="28"/>
        </w:rPr>
        <w:t>.Методы проведения внутренней системы оценки качества образования в Учреждении:</w:t>
      </w:r>
    </w:p>
    <w:p w:rsidR="00BE128A" w:rsidRPr="007B50EA" w:rsidRDefault="00BE128A" w:rsidP="007B50EA">
      <w:pPr>
        <w:pStyle w:val="a5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экспертное оценивание;</w:t>
      </w:r>
    </w:p>
    <w:p w:rsidR="00BE128A" w:rsidRPr="007B50EA" w:rsidRDefault="00BE128A" w:rsidP="007B50EA">
      <w:pPr>
        <w:pStyle w:val="a5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тестирование, анкетирование; </w:t>
      </w:r>
    </w:p>
    <w:p w:rsidR="00BE128A" w:rsidRPr="007B50EA" w:rsidRDefault="00BE128A" w:rsidP="007B50EA">
      <w:pPr>
        <w:pStyle w:val="a5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проведение контрольных и других проверочных работ; </w:t>
      </w:r>
    </w:p>
    <w:p w:rsidR="00BE128A" w:rsidRPr="007B50EA" w:rsidRDefault="00BE128A" w:rsidP="007B50EA">
      <w:pPr>
        <w:pStyle w:val="a5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lastRenderedPageBreak/>
        <w:t>статистическая обработка информации;</w:t>
      </w:r>
    </w:p>
    <w:p w:rsidR="00BE128A" w:rsidRPr="007B50EA" w:rsidRDefault="00BE128A" w:rsidP="007B50EA">
      <w:pPr>
        <w:pStyle w:val="a5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наблюдение уроков, внеклассных мероприятий, родительских собраний;</w:t>
      </w:r>
    </w:p>
    <w:p w:rsidR="00BE128A" w:rsidRPr="007B50EA" w:rsidRDefault="00BE128A" w:rsidP="007B50EA">
      <w:pPr>
        <w:pStyle w:val="a5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собеседования с обучающимися, педагогами, родителями.</w:t>
      </w:r>
    </w:p>
    <w:p w:rsidR="00BE128A" w:rsidRPr="007B50EA" w:rsidRDefault="00BE128A" w:rsidP="007B50E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B50EA">
        <w:rPr>
          <w:rFonts w:ascii="Times New Roman" w:hAnsi="Times New Roman" w:cs="Times New Roman"/>
          <w:b/>
          <w:sz w:val="28"/>
        </w:rPr>
        <w:t xml:space="preserve">3. Организация </w:t>
      </w:r>
      <w:proofErr w:type="spellStart"/>
      <w:r w:rsidRPr="007B50EA">
        <w:rPr>
          <w:rFonts w:ascii="Times New Roman" w:hAnsi="Times New Roman" w:cs="Times New Roman"/>
          <w:b/>
          <w:sz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b/>
          <w:sz w:val="28"/>
        </w:rPr>
        <w:t xml:space="preserve"> контроля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 xml:space="preserve">3.1. Функции </w:t>
      </w:r>
      <w:proofErr w:type="spellStart"/>
      <w:r w:rsidRPr="007B50EA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sz w:val="28"/>
        </w:rPr>
        <w:t xml:space="preserve"> контроля: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информационно-аналитическая;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коррективно-регулятивная.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 xml:space="preserve">3.2. Директор школы и его заместители, либо их поручению эксперты вправе  </w:t>
      </w:r>
      <w:proofErr w:type="spellStart"/>
      <w:r w:rsidRPr="007B50EA">
        <w:rPr>
          <w:rFonts w:ascii="Times New Roman" w:hAnsi="Times New Roman" w:cs="Times New Roman"/>
          <w:sz w:val="28"/>
        </w:rPr>
        <w:t>внутришкольный</w:t>
      </w:r>
      <w:proofErr w:type="spellEnd"/>
      <w:r w:rsidRPr="007B50EA">
        <w:rPr>
          <w:rFonts w:ascii="Times New Roman" w:hAnsi="Times New Roman" w:cs="Times New Roman"/>
          <w:sz w:val="28"/>
        </w:rPr>
        <w:t xml:space="preserve"> контроль результатов деятельности работников по вопросам: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соблюдения законодательства РФ в области образования;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осуществления государственной политики в области образования;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использования финансовых и материальных средств в соответствии с нормативами;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использования методического обеспечения в образовательном процессе;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реализации утвержденных образовательных программ и учебных планов,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соблюдения утвержденных календарных учебных графиков;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соблюдения Устава, Правил внутреннего трудового распорядка и иных локальных правовых актов школы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соблюдения порядка проведения государственной итоговой и промежуточной аттестации обучающихся и текущего контроля успеваемости: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Красноярского края и правовыми актами органов местного самоуправления;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организации питания и медицинского обслуживания в целях охраны и укрепления здоровья обучающихся и работников школы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других вопросов в рамках компетенции администрации школы.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 xml:space="preserve">3.3. При оценке качества деятельности учителя в ходе </w:t>
      </w:r>
      <w:proofErr w:type="spellStart"/>
      <w:r w:rsidRPr="007B50EA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sz w:val="28"/>
        </w:rPr>
        <w:t xml:space="preserve"> контроля учитывается: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качество учебно-воспитательного процесса на уроке;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выполнение образовательных программ в полном объеме (прохождение учебного материала, проведение практических работ, контрольных работ, экскурсий и др.);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применение учителем современных образовательных технологий в условиях реализации ФГОС;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рациональность применения ИКТ;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создание условий, обеспечивающих процесс обучения, атмосферы положительного эмоционального микроклимата;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lastRenderedPageBreak/>
        <w:t>• 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обучающимися системы знаний);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способность у целеполаганию, мотивации при изучении материала урока, способность к анализу педагогических ситуаций, рефлексии, контролю результатов педагогической деятельности;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умение учителя скорректировать свою деятельность;</w:t>
      </w:r>
    </w:p>
    <w:p w:rsidR="007B50E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7B50EA">
        <w:rPr>
          <w:rFonts w:ascii="Times New Roman" w:hAnsi="Times New Roman" w:cs="Times New Roman"/>
          <w:sz w:val="28"/>
        </w:rPr>
        <w:t>• умение обобщать свой опыт.</w:t>
      </w:r>
    </w:p>
    <w:p w:rsidR="00BE128A" w:rsidRPr="007B50EA" w:rsidRDefault="00BE128A" w:rsidP="007B50E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EA">
        <w:rPr>
          <w:rFonts w:ascii="Times New Roman" w:hAnsi="Times New Roman" w:cs="Times New Roman"/>
          <w:b/>
          <w:sz w:val="28"/>
          <w:szCs w:val="28"/>
        </w:rPr>
        <w:t xml:space="preserve">4. Методы </w:t>
      </w:r>
      <w:proofErr w:type="spellStart"/>
      <w:r w:rsidRPr="007B50EA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b/>
          <w:sz w:val="28"/>
          <w:szCs w:val="28"/>
        </w:rPr>
        <w:t xml:space="preserve"> контроля.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4.1 Методы контроля деятельности учителя: анкетирование, тестирование, социальный опрос, анализ посещения уроков, наблюдение, изучение документации, беседа о деятельности учащегося, результаты учебной деятельности учащихся.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4.2. Методы контроля результатов учебной деятельности: наблюдение, устный опрос, письменный опрос, письменная проверка знаний (контрольная работа), комбинированная проверка, беседа, анкетирование, тестирование, проверка документации.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контроль может осуществляться в виде плановых или оперативных проверок, мониторинга, проведения административных работ.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 образовательной деятельности, состояние здоровья обучающегося,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контроль в виде административной работы осуществляется директором школы или его заместителями по учебно-воспитательной работе с целью проверки  успешности обучения в рамках текущего контроля успеваемости и промежуточной аттестации обучающихся.</w:t>
      </w:r>
    </w:p>
    <w:p w:rsidR="00BE128A" w:rsidRPr="007B50EA" w:rsidRDefault="00BE128A" w:rsidP="007B50E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EA">
        <w:rPr>
          <w:rFonts w:ascii="Times New Roman" w:hAnsi="Times New Roman" w:cs="Times New Roman"/>
          <w:b/>
          <w:sz w:val="28"/>
          <w:szCs w:val="28"/>
        </w:rPr>
        <w:t xml:space="preserve">5. Виды и формы </w:t>
      </w:r>
      <w:proofErr w:type="spellStart"/>
      <w:r w:rsidRPr="007B50EA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5.1. Виды </w:t>
      </w: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предварительный - предварительное знакомство;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•текущий - непосредственное наблюдение за учебно-воспитательным процессом;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итоговый - изучение результатов работы Учреждения, педагогов за четверть, полугодие, учебный год;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lastRenderedPageBreak/>
        <w:t xml:space="preserve">5.2. Формы </w:t>
      </w: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контроля: предварительный, персональный, тематический, классно-обобщающий, комплексный.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-Предварительный контроль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Целью предварительного контроля является предупреждение возможных ошибок в работе учителя и оказание содействия росту эффективности труда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-Персональный контроль предполагает изучение и анализ педагогической деятельности отдельного учителя.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В ходе персонального контроля руководитель (комиссия, эксперты, специалисты) изучают: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уровень знаний учителя в области современных достижений психологической и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педагогической науки, мастерство учителя;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уровень овладения учителем технологиями развивающего обучения, наиболее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эффективными формами, методами и приема обучения;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результат работы учителя и пути их достижения;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способы повышения профессиональной квалификации учителя.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При осуществлении контроля руководитель имеет право: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знакомиться с документацией в соответствии с функциональными обязанностями (рабочими программами, тематическим планированием, которое составляется учителем на учебный год, рассматривается и утверждается на заседании Методического объединения или Методического совета и может корректироваться в процессе работы), классными журналами, дневниками и тетрадями обучающихся, протоколами родительских собраний, планами воспитательной работы, аналитическими материалами учителя;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факультативов, секций;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проводить экспертизу педагогической деятельности;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проводить мониторинг образовательного процесса с последующим анализом полученной информации;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организовывать социологические, психологические педагогические исследования: анкетирование, тестирование учащихся, родителей, учителей;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делать выводы и принимать управленческие решения.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Проверяемый педагогический работник имеет право: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знать сроки контроля и критерии оценки его деятельности;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знать цель, содержание, виды, формы и методы контроля;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своевременно знакомиться с выводами и рекомендациями администрации;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обратиться в конфликтную комиссию профкома Учреждения или вышестоящие органы управления образованием при несогласии с результатами контроля.</w:t>
      </w:r>
    </w:p>
    <w:p w:rsidR="00BE128A" w:rsidRPr="007B50EA" w:rsidRDefault="00BE128A" w:rsidP="00AA01D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-Тематический контроль проводится по отдельным проблемам деятельности Школы.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lastRenderedPageBreak/>
        <w:t xml:space="preserve"> Содержание тематического контроля может включать вопросы индивидуализации,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дифференциации, коррекции обучения, устранения перегрузки учащихся, уровня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сформированности общеучебных умений и навыков, активизации познавательной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деятельности обучающихся и другие вопросы.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Темы контроля определяются в соответствии с проблемно-ориентированным анализом работы Школы по итогам учебного года, основными тенденциями развития образования в регионе, стране.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В ходе тематического контроля: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проводятся тематические исследования (анкетирование, тестирование)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•осуществляется анализ практической деятельности учителя, классного руководителя, руководителей кружков и секций, обучающихся; посещения уроков, внеклассных мероприятий, занятий кружков, секций; анализ школьной и классной документации.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Результаты тематического контроля оформляются в виде заключения или справки.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Педагогический коллектив знакомится с результатами тематического контроля на заседаниях Педагогических советов, совещаниях при директоре или заместителях, заседаниях методических объединений.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обучающихся.</w:t>
      </w:r>
    </w:p>
    <w:p w:rsidR="00BE128A" w:rsidRPr="007B50EA" w:rsidRDefault="00BE128A" w:rsidP="00AA01D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-Классно-обобщающий контроль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Классно-обобщающий контроль осуществляется в конкретном классе или параллели.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Классно-обобщающий контроль направлен на получение информации о состоянии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образовательного процесса в том или ином классе или параллели.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В ходе классно-обобщающего контроля руководитель и его заместители изучают весь комплекс учебно-воспитательной работы в отдельном классе или классах: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- деятельность всех учителей;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- соблюдение единых требований к обучающимся;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- включение обучающихся в познавательную деятельность;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- привитие интереса к знаниям;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lastRenderedPageBreak/>
        <w:t>- стимулирование потребности в самообразовании, самоопределении, самоанализе,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самосовершенствовании, самоопределении;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- сотрудничество учителя и обучающихся;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- социально- психологический климат в классном коллективе;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- работа с родителями (законными представителями) обучающихся.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Классы для проведения классно-обобщающего контроля определяются по результатам анализа по итогам учебного года, полугодия или четверти.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Члены педагогического коллектива предварительно знакомятся с объектами, сроками, целями, формами и методами классно-обобщающего контроля в соответствии с планом работы Школы.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По результатам классно-обобщающего контроля проводятся малые педагогические советы, совещания, классные часы, родительские собрания.</w:t>
      </w:r>
    </w:p>
    <w:p w:rsidR="00BE128A" w:rsidRPr="007B50EA" w:rsidRDefault="00BE128A" w:rsidP="00AA01D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-Комплексный контроль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Комплексный контроль проводится с целью получения полной информации о состоянии образовательного процесса в Учреждении в целом или по конкретной проблеме.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Для проведения комплексного контроля создается группа, состоящая из членов администрации образовательного учреждения, руководителей методических объединений, эффективно работающих учителей школы под руководством одного из членов администрации.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Члены группы должны четко определить цели, задачи, разработать план проверки, распределить обязанности между собой.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Перед каждым проверяющим ставится конкретная задача, устанавливаются сроки, формы обобщения итогов комплексной проверки.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По результатам комплексной проверки готовится справка, на основании которой директором школы издается приказ (контроль за исполнением которого возлагается на одного из членов администрации) и проводится заседание педагогического совета при директоре или его заместителях.  При получении положительных результатов данный приказ снимается с контроля</w:t>
      </w:r>
    </w:p>
    <w:p w:rsidR="00BE128A" w:rsidRPr="00AA01DF" w:rsidRDefault="00BE128A" w:rsidP="00AA01DF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1DF">
        <w:rPr>
          <w:rFonts w:ascii="Times New Roman" w:hAnsi="Times New Roman" w:cs="Times New Roman"/>
          <w:b/>
          <w:sz w:val="28"/>
          <w:szCs w:val="28"/>
        </w:rPr>
        <w:t xml:space="preserve">6. Правила </w:t>
      </w:r>
      <w:proofErr w:type="spellStart"/>
      <w:r w:rsidRPr="00AA01DF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AA01DF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контроль осуществляет директор Школы или по его поручению заместители, руководители методических объединений, другие специалисты.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В качестве экспертов к участию во </w:t>
      </w: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контроле могут привлекаться сторонние (компетентные) организации и отдельные специалисты.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Сроки и теме предстоящей проверки, срок предоставления материалов план-задание определяются администрацией Школы.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lastRenderedPageBreak/>
        <w:t>План контроля определяет вопросы конкретной проверки и должен обеспечить достаточную информированность и сравнимость результатов контроля для подготовки итогового документа по отдельным разделам деятельности школы или должностного лица;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Продолжительность тематических или комплексных проверок не должна превышать 15 дней с посещением уроков, занятий и других мероприятий;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Эксперты имеют право запрашивать необходимую информацию, изучать документацию, относящуюся к предмету </w:t>
      </w: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При обнаружении в ходе контроля нарушений законодательства Российской Федерации в области образования о них предоставляют справку директору Учреждения;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Экспертные опросы и анкетирование обучающихся проводят только в необходимых случаях и по согласованию с психологической и методической службой Школы;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При проведении оперативных проверок педагогический работник предупреждается не менее чем за 1 день до посещения уроков;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В экстренных случаях педагогический работник предупреждается не менее чем за один день до посещения уроков (экстренным считается письменная жалоба на нарушение прав ребенка, законодательства об образовании).</w:t>
      </w:r>
    </w:p>
    <w:p w:rsidR="00BE128A" w:rsidRPr="00AA01DF" w:rsidRDefault="00BE128A" w:rsidP="00AA01DF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1DF">
        <w:rPr>
          <w:rFonts w:ascii="Times New Roman" w:hAnsi="Times New Roman" w:cs="Times New Roman"/>
          <w:b/>
          <w:sz w:val="28"/>
          <w:szCs w:val="28"/>
        </w:rPr>
        <w:t xml:space="preserve">7. Основания для </w:t>
      </w:r>
      <w:proofErr w:type="spellStart"/>
      <w:r w:rsidRPr="00AA01DF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AA01DF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Основанием для </w:t>
      </w: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контроля являются:</w:t>
      </w:r>
    </w:p>
    <w:p w:rsidR="007B50EA" w:rsidRPr="006716CA" w:rsidRDefault="007B50EA" w:rsidP="007B50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716CA">
        <w:rPr>
          <w:sz w:val="28"/>
          <w:szCs w:val="28"/>
        </w:rPr>
        <w:t>данные государственной итого</w:t>
      </w:r>
      <w:r>
        <w:rPr>
          <w:sz w:val="28"/>
          <w:szCs w:val="28"/>
        </w:rPr>
        <w:t>вой аттестации выпускников 9</w:t>
      </w:r>
      <w:r w:rsidRPr="006716CA">
        <w:rPr>
          <w:sz w:val="28"/>
          <w:szCs w:val="28"/>
        </w:rPr>
        <w:t xml:space="preserve"> классов;</w:t>
      </w:r>
    </w:p>
    <w:p w:rsidR="007B50EA" w:rsidRPr="006716CA" w:rsidRDefault="007B50EA" w:rsidP="007B50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716CA">
        <w:rPr>
          <w:sz w:val="28"/>
          <w:szCs w:val="28"/>
        </w:rPr>
        <w:t>данные независимой региональной оценки уровня учебных дост</w:t>
      </w:r>
      <w:r>
        <w:rPr>
          <w:sz w:val="28"/>
          <w:szCs w:val="28"/>
        </w:rPr>
        <w:t xml:space="preserve">ижений обучающихся 4 (5), 8 </w:t>
      </w:r>
      <w:r w:rsidRPr="006716CA">
        <w:rPr>
          <w:sz w:val="28"/>
          <w:szCs w:val="28"/>
        </w:rPr>
        <w:t xml:space="preserve">классов; </w:t>
      </w:r>
    </w:p>
    <w:p w:rsidR="007B50EA" w:rsidRPr="006716CA" w:rsidRDefault="007B50EA" w:rsidP="007B50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716CA">
        <w:rPr>
          <w:sz w:val="28"/>
          <w:szCs w:val="28"/>
        </w:rPr>
        <w:t xml:space="preserve">данные школьного, муниципального, регионального этапов всероссийской олимпиады школьников; </w:t>
      </w:r>
    </w:p>
    <w:p w:rsidR="007B50EA" w:rsidRPr="006716CA" w:rsidRDefault="007B50EA" w:rsidP="007B50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716CA">
        <w:rPr>
          <w:sz w:val="28"/>
          <w:szCs w:val="28"/>
        </w:rPr>
        <w:t xml:space="preserve">данные </w:t>
      </w:r>
      <w:proofErr w:type="spellStart"/>
      <w:r w:rsidRPr="006716CA">
        <w:rPr>
          <w:sz w:val="28"/>
          <w:szCs w:val="28"/>
        </w:rPr>
        <w:t>внутришкольного</w:t>
      </w:r>
      <w:proofErr w:type="spellEnd"/>
      <w:r w:rsidRPr="006716CA">
        <w:rPr>
          <w:sz w:val="28"/>
          <w:szCs w:val="28"/>
        </w:rPr>
        <w:t xml:space="preserve"> мониторинга (входного, полугодового</w:t>
      </w:r>
      <w:r>
        <w:rPr>
          <w:sz w:val="28"/>
          <w:szCs w:val="28"/>
        </w:rPr>
        <w:t xml:space="preserve">, итогового) обучающихся 2 – 9 </w:t>
      </w:r>
      <w:r w:rsidRPr="006716CA">
        <w:rPr>
          <w:sz w:val="28"/>
          <w:szCs w:val="28"/>
        </w:rPr>
        <w:t>классов.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контроля оформляются в виде аналитической справки, справки о результатах </w:t>
      </w: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контроля, доклада о состоянии дел по проверяемому вопросу.  Директор школы по результатам </w:t>
      </w: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контроля принимает следующие решения: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об издании соответствующего приказа;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lastRenderedPageBreak/>
        <w:t xml:space="preserve">•об обсуждении итоговых материалов </w:t>
      </w: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контроля коллегиальным органом;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о проведении повторного контроля с привлечением определенных специалистов (экспертов);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о привлечении к дисциплинарной ответственности работников;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о поощрении работников;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>• иные решения в пределах своей компетенции.</w:t>
      </w:r>
    </w:p>
    <w:p w:rsidR="00BE128A" w:rsidRPr="007B50EA" w:rsidRDefault="00BE128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EA">
        <w:rPr>
          <w:rFonts w:ascii="Times New Roman" w:hAnsi="Times New Roman" w:cs="Times New Roman"/>
          <w:sz w:val="28"/>
          <w:szCs w:val="28"/>
        </w:rPr>
        <w:t xml:space="preserve"> О результатах проверки сообщается учителям, обучающимся, их родителям. По материалам контроля также могут быть составлены обращения и запросы в другие организации.</w:t>
      </w:r>
    </w:p>
    <w:p w:rsidR="007B50EA" w:rsidRPr="006716CA" w:rsidRDefault="00AA01DF" w:rsidP="00AA01DF">
      <w:pPr>
        <w:pStyle w:val="a3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7B50EA" w:rsidRPr="006716CA">
        <w:rPr>
          <w:b/>
          <w:bCs/>
          <w:sz w:val="28"/>
          <w:szCs w:val="28"/>
        </w:rPr>
        <w:t>. Сбор, хранение, обработка и распространение информации о результатах оценки качества образования</w:t>
      </w:r>
    </w:p>
    <w:p w:rsidR="007B50EA" w:rsidRPr="006716CA" w:rsidRDefault="00AA01DF" w:rsidP="007B50E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50EA" w:rsidRPr="006716CA">
        <w:rPr>
          <w:sz w:val="28"/>
          <w:szCs w:val="28"/>
        </w:rPr>
        <w:t>.1. По итогам анализа полученных данных внутренней системы оценки качества образования готовятся соответствующие документы (отчеты, справки, доклады), которые доводятся до сведения педагогического коллектива Учреждения, Учредителя, родителей (законных представителей) обучающихся.</w:t>
      </w:r>
    </w:p>
    <w:p w:rsidR="007B50EA" w:rsidRPr="006716CA" w:rsidRDefault="00AA01DF" w:rsidP="007B50E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50EA" w:rsidRPr="006716CA">
        <w:rPr>
          <w:sz w:val="28"/>
          <w:szCs w:val="28"/>
        </w:rPr>
        <w:t xml:space="preserve">.2. Результаты оценки образования по четвертям (полугодиям) обобщаются и хранятся в виде докладов заместителей директора по учебно-воспитательной работе и воспитательной работе, зачитываются на педагогических советах, общешкольных родительских собраниях (хранятся в качестве приложений к соответствующим протоколам). </w:t>
      </w:r>
    </w:p>
    <w:p w:rsidR="007B50EA" w:rsidRPr="006716CA" w:rsidRDefault="00AA01DF" w:rsidP="007B50E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50EA" w:rsidRPr="006716CA">
        <w:rPr>
          <w:sz w:val="28"/>
          <w:szCs w:val="28"/>
        </w:rPr>
        <w:t>.3. Результаты оценки качества образования в сравнении за несколько (два и более) лет составляют основу публичного доклада директора школы, доводятся до сведения обучающихся, учителей, родителей через родительские собрания, сайт Учреждения.</w:t>
      </w:r>
    </w:p>
    <w:p w:rsidR="007B50EA" w:rsidRPr="006716CA" w:rsidRDefault="00AA01DF" w:rsidP="007B50E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50EA" w:rsidRPr="006716CA">
        <w:rPr>
          <w:sz w:val="28"/>
          <w:szCs w:val="28"/>
        </w:rPr>
        <w:t>.4. Результаты внутренней оценки качества образования являются основанием для принятия административных решений на уровне Учреждения.</w:t>
      </w:r>
      <w:r w:rsidR="007B50EA">
        <w:rPr>
          <w:sz w:val="28"/>
          <w:szCs w:val="28"/>
        </w:rPr>
        <w:tab/>
      </w:r>
    </w:p>
    <w:p w:rsidR="007B50EA" w:rsidRPr="006716CA" w:rsidRDefault="00AA01DF" w:rsidP="007B50EA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B50EA" w:rsidRPr="006716CA">
        <w:rPr>
          <w:b/>
          <w:bCs/>
          <w:sz w:val="28"/>
          <w:szCs w:val="28"/>
        </w:rPr>
        <w:t>. Заключительные положения</w:t>
      </w:r>
      <w:r w:rsidR="007B50EA" w:rsidRPr="006716CA">
        <w:rPr>
          <w:sz w:val="28"/>
          <w:szCs w:val="28"/>
        </w:rPr>
        <w:t>.</w:t>
      </w:r>
    </w:p>
    <w:p w:rsidR="007B50EA" w:rsidRPr="006716CA" w:rsidRDefault="00AA01DF" w:rsidP="007B50E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B50EA" w:rsidRPr="006716CA">
        <w:rPr>
          <w:sz w:val="28"/>
          <w:szCs w:val="28"/>
        </w:rPr>
        <w:t>.1.</w:t>
      </w:r>
      <w:r w:rsidR="007B50EA" w:rsidRPr="006716CA">
        <w:rPr>
          <w:b/>
          <w:bCs/>
          <w:sz w:val="28"/>
          <w:szCs w:val="28"/>
        </w:rPr>
        <w:t xml:space="preserve"> </w:t>
      </w:r>
      <w:r w:rsidR="007B50EA" w:rsidRPr="006716CA">
        <w:rPr>
          <w:sz w:val="28"/>
          <w:szCs w:val="28"/>
        </w:rPr>
        <w:t xml:space="preserve">Положение принимается на педагогическом совете Учреждения, утверждается и вводится в действие приказом директора школы. </w:t>
      </w:r>
    </w:p>
    <w:p w:rsidR="007B50EA" w:rsidRPr="006716CA" w:rsidRDefault="00AA01DF" w:rsidP="007B50E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B50EA" w:rsidRPr="006716CA">
        <w:rPr>
          <w:sz w:val="28"/>
          <w:szCs w:val="28"/>
        </w:rPr>
        <w:t>.2. Положение действительно до принятия нового Положения.</w:t>
      </w:r>
    </w:p>
    <w:p w:rsidR="007B50EA" w:rsidRPr="006716CA" w:rsidRDefault="00AA01DF" w:rsidP="007B50EA">
      <w:pPr>
        <w:pStyle w:val="a3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9.3</w:t>
      </w:r>
      <w:r w:rsidR="007B50EA" w:rsidRPr="006716CA">
        <w:rPr>
          <w:color w:val="000000"/>
          <w:sz w:val="28"/>
          <w:szCs w:val="28"/>
        </w:rPr>
        <w:t>. Положение обязательно к применению для всех педагогических работников Учреждения.</w:t>
      </w:r>
    </w:p>
    <w:p w:rsidR="007B50EA" w:rsidRPr="006716CA" w:rsidRDefault="00AA01DF" w:rsidP="007B50EA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9.4</w:t>
      </w:r>
      <w:r w:rsidR="007B50EA" w:rsidRPr="006716CA">
        <w:rPr>
          <w:sz w:val="28"/>
          <w:szCs w:val="28"/>
        </w:rPr>
        <w:t>. Ответственность за надлежащее исполнение требований настоящего Положения несёт заместитель директора по учебно-воспитательной работе.</w:t>
      </w:r>
    </w:p>
    <w:p w:rsidR="007B50EA" w:rsidRPr="006716CA" w:rsidRDefault="00AA01DF" w:rsidP="007B50E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 w:rsidR="007B50EA" w:rsidRPr="006716CA">
        <w:rPr>
          <w:sz w:val="28"/>
          <w:szCs w:val="28"/>
        </w:rPr>
        <w:t>. Положение является основанием для разработки Положения о внутренней системе оценки</w:t>
      </w:r>
      <w:r w:rsidR="007B50EA">
        <w:rPr>
          <w:sz w:val="28"/>
          <w:szCs w:val="28"/>
        </w:rPr>
        <w:t xml:space="preserve"> качества образования в ОУ.</w:t>
      </w:r>
    </w:p>
    <w:p w:rsidR="006716CA" w:rsidRPr="007B50EA" w:rsidRDefault="006716C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6CA" w:rsidRPr="007B50EA" w:rsidRDefault="006716CA" w:rsidP="007B50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6CA" w:rsidRPr="006716CA" w:rsidRDefault="006716CA" w:rsidP="006716CA">
      <w:pPr>
        <w:pStyle w:val="a3"/>
        <w:ind w:firstLine="567"/>
        <w:jc w:val="both"/>
        <w:rPr>
          <w:sz w:val="28"/>
          <w:szCs w:val="28"/>
        </w:rPr>
      </w:pPr>
    </w:p>
    <w:p w:rsidR="00FB329E" w:rsidRPr="006716CA" w:rsidRDefault="00FB329E" w:rsidP="007B50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329E" w:rsidRPr="006716CA" w:rsidSect="00A8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12B"/>
    <w:multiLevelType w:val="hybridMultilevel"/>
    <w:tmpl w:val="3B769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9B4E6F"/>
    <w:multiLevelType w:val="hybridMultilevel"/>
    <w:tmpl w:val="90884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A377B0"/>
    <w:multiLevelType w:val="hybridMultilevel"/>
    <w:tmpl w:val="D62621E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B805B37"/>
    <w:multiLevelType w:val="hybridMultilevel"/>
    <w:tmpl w:val="2E2E1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9A30E8"/>
    <w:multiLevelType w:val="hybridMultilevel"/>
    <w:tmpl w:val="1BD2BD0A"/>
    <w:lvl w:ilvl="0" w:tplc="D3669030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E852EED"/>
    <w:multiLevelType w:val="hybridMultilevel"/>
    <w:tmpl w:val="06A07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045FDA"/>
    <w:multiLevelType w:val="hybridMultilevel"/>
    <w:tmpl w:val="82A6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96DD1"/>
    <w:multiLevelType w:val="hybridMultilevel"/>
    <w:tmpl w:val="966C2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22A8"/>
    <w:rsid w:val="00283AAF"/>
    <w:rsid w:val="005A72CC"/>
    <w:rsid w:val="0061036F"/>
    <w:rsid w:val="006716CA"/>
    <w:rsid w:val="007B50EA"/>
    <w:rsid w:val="00A82F62"/>
    <w:rsid w:val="00AA01DF"/>
    <w:rsid w:val="00BE128A"/>
    <w:rsid w:val="00E922A8"/>
    <w:rsid w:val="00EB2271"/>
    <w:rsid w:val="00ED21B3"/>
    <w:rsid w:val="00FB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16C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283AAF"/>
    <w:pPr>
      <w:spacing w:after="0" w:line="240" w:lineRule="auto"/>
      <w:ind w:firstLine="113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16C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283AAF"/>
    <w:pPr>
      <w:spacing w:after="0" w:line="240" w:lineRule="auto"/>
      <w:ind w:firstLine="113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класс</dc:creator>
  <cp:lastModifiedBy>User</cp:lastModifiedBy>
  <cp:revision>10</cp:revision>
  <cp:lastPrinted>2021-04-26T06:38:00Z</cp:lastPrinted>
  <dcterms:created xsi:type="dcterms:W3CDTF">2021-04-24T11:59:00Z</dcterms:created>
  <dcterms:modified xsi:type="dcterms:W3CDTF">2021-05-16T11:23:00Z</dcterms:modified>
</cp:coreProperties>
</file>