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72D" w:rsidRDefault="0039472D" w:rsidP="0039472D">
      <w:pPr>
        <w:keepNext/>
        <w:keepLines/>
        <w:suppressLineNumbers/>
        <w:spacing w:before="100" w:beforeAutospacing="1" w:after="100" w:afterAutospacing="1"/>
        <w:jc w:val="both"/>
      </w:pPr>
      <w:r w:rsidRPr="00827342">
        <w:t xml:space="preserve">            Рабочая программа учебного предмета «Немецкий язык», составлена в соответствии с требованиями федерального компонента государственного стандарта начального общего образования и примерной программы по немецкому языку Министерства Образования и науки РФ. </w:t>
      </w:r>
    </w:p>
    <w:p w:rsidR="0039472D" w:rsidRPr="0039472D" w:rsidRDefault="0039472D" w:rsidP="0039472D">
      <w:pPr>
        <w:keepNext/>
        <w:keepLines/>
        <w:suppressLineNumbers/>
        <w:spacing w:before="100" w:beforeAutospacing="1" w:after="100" w:afterAutospacing="1"/>
        <w:jc w:val="both"/>
      </w:pPr>
      <w:r w:rsidRPr="0039472D">
        <w:t>Основными нормативными документами, определяющими содержание данной рабочей программы, являются:</w:t>
      </w:r>
    </w:p>
    <w:p w:rsidR="0039472D" w:rsidRPr="00827342" w:rsidRDefault="0039472D" w:rsidP="0039472D">
      <w:pPr>
        <w:keepNext/>
        <w:keepLines/>
        <w:numPr>
          <w:ilvl w:val="0"/>
          <w:numId w:val="1"/>
        </w:numPr>
        <w:suppressLineNumbers/>
        <w:tabs>
          <w:tab w:val="clear" w:pos="720"/>
          <w:tab w:val="num" w:pos="284"/>
        </w:tabs>
        <w:spacing w:before="100" w:beforeAutospacing="1" w:after="100" w:afterAutospacing="1"/>
        <w:ind w:left="0" w:firstLine="567"/>
      </w:pPr>
      <w:r w:rsidRPr="00827342">
        <w:t>Закон РФ «Об образовании» (ст. 32. п.2.7)</w:t>
      </w:r>
    </w:p>
    <w:p w:rsidR="0039472D" w:rsidRPr="00827342" w:rsidRDefault="0039472D" w:rsidP="0039472D">
      <w:pPr>
        <w:keepNext/>
        <w:keepLines/>
        <w:numPr>
          <w:ilvl w:val="0"/>
          <w:numId w:val="1"/>
        </w:numPr>
        <w:suppressLineNumbers/>
        <w:tabs>
          <w:tab w:val="clear" w:pos="720"/>
          <w:tab w:val="num" w:pos="284"/>
        </w:tabs>
        <w:spacing w:before="100" w:beforeAutospacing="1" w:after="100" w:afterAutospacing="1"/>
        <w:ind w:left="0" w:firstLine="567"/>
      </w:pPr>
      <w:r w:rsidRPr="00827342">
        <w:t>Приказ Минобразования и науки РФ «Об утверждении федерального перечня учебников, рекомендованных к использованию в образовательном процессе»;</w:t>
      </w:r>
    </w:p>
    <w:p w:rsidR="0039472D" w:rsidRPr="00827342" w:rsidRDefault="0039472D" w:rsidP="0039472D">
      <w:pPr>
        <w:keepNext/>
        <w:keepLines/>
        <w:numPr>
          <w:ilvl w:val="0"/>
          <w:numId w:val="1"/>
        </w:numPr>
        <w:suppressLineNumbers/>
        <w:tabs>
          <w:tab w:val="clear" w:pos="720"/>
          <w:tab w:val="num" w:pos="284"/>
        </w:tabs>
        <w:spacing w:before="100" w:beforeAutospacing="1" w:after="100" w:afterAutospacing="1"/>
        <w:ind w:left="0" w:firstLine="567"/>
      </w:pPr>
      <w:r w:rsidRPr="00827342">
        <w:t>Приказ Министерства образования и науки Российской Федерации от 6 октября 2009 года №373, зарегистрированный Минюстом России 22 декабря 2009 года № 15785 «Об утверждении и введении в действие федерального государственного стандарта начального общего образования»;</w:t>
      </w:r>
    </w:p>
    <w:p w:rsidR="0039472D" w:rsidRPr="00827342" w:rsidRDefault="0039472D" w:rsidP="0039472D">
      <w:pPr>
        <w:keepNext/>
        <w:keepLines/>
        <w:numPr>
          <w:ilvl w:val="0"/>
          <w:numId w:val="1"/>
        </w:numPr>
        <w:suppressLineNumbers/>
        <w:tabs>
          <w:tab w:val="clear" w:pos="720"/>
          <w:tab w:val="num" w:pos="284"/>
        </w:tabs>
        <w:spacing w:before="100" w:beforeAutospacing="1" w:after="100" w:afterAutospacing="1"/>
        <w:ind w:left="0" w:firstLine="567"/>
      </w:pPr>
      <w:r w:rsidRPr="00827342">
        <w:t>Приказ Министерства образования и науки Российской Федерации от 26 ноября 2010 года № 1241, зарегистрированный Минюстом России 4 февраля 2011 года № 19707 «О внесении изменений в федеральный государственный стандарт  начального общего образования, утвержденный приказом Министерства образования и  науки Российской Федерации от 6 октября 2009 года №373»;</w:t>
      </w:r>
    </w:p>
    <w:p w:rsidR="0039472D" w:rsidRPr="00827342" w:rsidRDefault="0039472D" w:rsidP="0039472D">
      <w:pPr>
        <w:keepNext/>
        <w:keepLines/>
        <w:numPr>
          <w:ilvl w:val="0"/>
          <w:numId w:val="1"/>
        </w:numPr>
        <w:suppressLineNumbers/>
        <w:tabs>
          <w:tab w:val="clear" w:pos="720"/>
          <w:tab w:val="num" w:pos="284"/>
        </w:tabs>
        <w:spacing w:before="100" w:beforeAutospacing="1" w:after="100" w:afterAutospacing="1"/>
        <w:ind w:left="0" w:firstLine="567"/>
      </w:pPr>
      <w:r w:rsidRPr="00827342">
        <w:t>Приказ Министерства образования и науки Российской Федерации от 22 сентября 2011 года № 2357, зарегистрированный Минюстом России 12 декабря 2011 года № 22540 «О внесении изменений в федеральный государственный образовательный стандарт начального общего образовании, утвержденный приказом Министерства образования и науки Российской Федерации от 6 октября 200 9 года № 373 »;</w:t>
      </w:r>
    </w:p>
    <w:p w:rsidR="0039472D" w:rsidRPr="00827342" w:rsidRDefault="0039472D" w:rsidP="0039472D">
      <w:pPr>
        <w:keepNext/>
        <w:keepLines/>
        <w:numPr>
          <w:ilvl w:val="0"/>
          <w:numId w:val="1"/>
        </w:numPr>
        <w:suppressLineNumbers/>
        <w:tabs>
          <w:tab w:val="clear" w:pos="720"/>
          <w:tab w:val="num" w:pos="284"/>
        </w:tabs>
        <w:spacing w:before="100" w:beforeAutospacing="1" w:after="100" w:afterAutospacing="1"/>
        <w:ind w:left="0" w:firstLine="567"/>
      </w:pPr>
      <w:r w:rsidRPr="00827342">
        <w:t>Письмо Департамента общего образования Министерства образования и науки Российской Федерации  от 12 мая 2011 года № 03-296 «Об организации внеурочной деятельности при введении федерального государственного образовательного стандарта общего образования»;</w:t>
      </w:r>
    </w:p>
    <w:p w:rsidR="0039472D" w:rsidRPr="00827342" w:rsidRDefault="0039472D" w:rsidP="0039472D">
      <w:pPr>
        <w:keepNext/>
        <w:keepLines/>
        <w:numPr>
          <w:ilvl w:val="0"/>
          <w:numId w:val="1"/>
        </w:numPr>
        <w:suppressLineNumbers/>
        <w:tabs>
          <w:tab w:val="clear" w:pos="720"/>
          <w:tab w:val="num" w:pos="284"/>
        </w:tabs>
        <w:spacing w:before="100" w:beforeAutospacing="1" w:after="100" w:afterAutospacing="1"/>
        <w:ind w:left="0" w:firstLine="567"/>
      </w:pPr>
      <w:r w:rsidRPr="00827342">
        <w:t>Письмо Министерства образования и науки Российской Федерации от 9 июня 2012  №03-470 «О методических материалах по разработке и учебно-методическому обеспечению Программы формирования экологической культуры, здорового и безопасного образа жизни основной образовательной программы начального общего образования»;</w:t>
      </w:r>
    </w:p>
    <w:p w:rsidR="0039472D" w:rsidRPr="00827342" w:rsidRDefault="0039472D" w:rsidP="0039472D">
      <w:pPr>
        <w:keepNext/>
        <w:keepLines/>
        <w:numPr>
          <w:ilvl w:val="0"/>
          <w:numId w:val="1"/>
        </w:numPr>
        <w:suppressLineNumbers/>
        <w:tabs>
          <w:tab w:val="clear" w:pos="720"/>
          <w:tab w:val="num" w:pos="284"/>
        </w:tabs>
        <w:spacing w:before="100" w:beforeAutospacing="1" w:after="100" w:afterAutospacing="1"/>
        <w:ind w:left="0" w:firstLine="567"/>
      </w:pPr>
      <w:r w:rsidRPr="00827342">
        <w:t xml:space="preserve">Постановление Главного государственного  санитарного врача РФ от 29.12.2010 года № 189 «Об утверждении </w:t>
      </w:r>
      <w:proofErr w:type="spellStart"/>
      <w:r w:rsidRPr="00827342">
        <w:t>СанПин</w:t>
      </w:r>
      <w:proofErr w:type="spellEnd"/>
      <w:r w:rsidRPr="00827342">
        <w:t xml:space="preserve"> 2.4.4.2821 -10 «Санитарно-эпидемиологические требования к условиям и организации обучения в общеобразовательных учреждениях» (</w:t>
      </w:r>
      <w:proofErr w:type="gramStart"/>
      <w:r w:rsidRPr="00827342">
        <w:t>зарегистрирован</w:t>
      </w:r>
      <w:proofErr w:type="gramEnd"/>
      <w:r w:rsidRPr="00827342">
        <w:t xml:space="preserve"> в </w:t>
      </w:r>
      <w:proofErr w:type="spellStart"/>
      <w:r w:rsidRPr="00827342">
        <w:t>Мнюсте</w:t>
      </w:r>
      <w:proofErr w:type="spellEnd"/>
      <w:r w:rsidRPr="00827342">
        <w:t xml:space="preserve"> России 03.03.2011 года)»;</w:t>
      </w:r>
    </w:p>
    <w:p w:rsidR="0039472D" w:rsidRPr="00827342" w:rsidRDefault="0039472D" w:rsidP="0039472D">
      <w:pPr>
        <w:keepNext/>
        <w:keepLines/>
        <w:numPr>
          <w:ilvl w:val="0"/>
          <w:numId w:val="1"/>
        </w:numPr>
        <w:suppressLineNumbers/>
        <w:tabs>
          <w:tab w:val="clear" w:pos="720"/>
          <w:tab w:val="num" w:pos="284"/>
        </w:tabs>
        <w:spacing w:before="100" w:beforeAutospacing="1" w:after="100" w:afterAutospacing="1"/>
        <w:ind w:left="0" w:firstLine="567"/>
      </w:pPr>
      <w:r w:rsidRPr="00827342">
        <w:t xml:space="preserve"> Стандарт начального общего образования  по немецкому языку;</w:t>
      </w:r>
    </w:p>
    <w:p w:rsidR="0039472D" w:rsidRPr="00827342" w:rsidRDefault="0039472D" w:rsidP="0039472D">
      <w:pPr>
        <w:keepNext/>
        <w:keepLines/>
        <w:numPr>
          <w:ilvl w:val="0"/>
          <w:numId w:val="1"/>
        </w:numPr>
        <w:suppressLineNumbers/>
        <w:tabs>
          <w:tab w:val="clear" w:pos="720"/>
          <w:tab w:val="num" w:pos="284"/>
        </w:tabs>
        <w:spacing w:before="100" w:beforeAutospacing="1" w:after="100" w:afterAutospacing="1"/>
        <w:ind w:left="0" w:firstLine="567"/>
      </w:pPr>
      <w:r w:rsidRPr="00827342">
        <w:t xml:space="preserve"> Федеральный компонент государственный образовательный стандарт начального образования по немецкому языку;</w:t>
      </w:r>
    </w:p>
    <w:p w:rsidR="0039472D" w:rsidRPr="00827342" w:rsidRDefault="0039472D" w:rsidP="0039472D">
      <w:pPr>
        <w:keepNext/>
        <w:keepLines/>
        <w:numPr>
          <w:ilvl w:val="0"/>
          <w:numId w:val="1"/>
        </w:numPr>
        <w:suppressLineNumbers/>
        <w:tabs>
          <w:tab w:val="clear" w:pos="720"/>
          <w:tab w:val="num" w:pos="284"/>
        </w:tabs>
        <w:spacing w:before="100" w:beforeAutospacing="1" w:after="100" w:afterAutospacing="1"/>
        <w:ind w:left="0" w:firstLine="567"/>
      </w:pPr>
      <w:r w:rsidRPr="00827342">
        <w:t xml:space="preserve"> Примерная программа курса «Немецкий язык» для 2-4 классов (базовый уровень), рекомендованная Минобразования и науки РФ;</w:t>
      </w:r>
    </w:p>
    <w:p w:rsidR="0039472D" w:rsidRPr="00827342" w:rsidRDefault="0039472D" w:rsidP="0039472D">
      <w:pPr>
        <w:keepNext/>
        <w:keepLines/>
        <w:numPr>
          <w:ilvl w:val="0"/>
          <w:numId w:val="1"/>
        </w:numPr>
        <w:suppressLineNumbers/>
        <w:tabs>
          <w:tab w:val="clear" w:pos="720"/>
          <w:tab w:val="num" w:pos="284"/>
        </w:tabs>
        <w:spacing w:before="100" w:beforeAutospacing="1" w:after="100" w:afterAutospacing="1"/>
        <w:ind w:left="0" w:firstLine="567"/>
      </w:pPr>
      <w:r w:rsidRPr="00827342">
        <w:t xml:space="preserve">Рабочие программы. </w:t>
      </w:r>
      <w:proofErr w:type="spellStart"/>
      <w:r w:rsidRPr="00827342">
        <w:t>И.Л.Бим</w:t>
      </w:r>
      <w:proofErr w:type="spellEnd"/>
      <w:r w:rsidRPr="00827342">
        <w:t xml:space="preserve">, </w:t>
      </w:r>
      <w:proofErr w:type="spellStart"/>
      <w:r w:rsidRPr="00827342">
        <w:t>Л.И.Рыжова</w:t>
      </w:r>
      <w:proofErr w:type="spellEnd"/>
      <w:r w:rsidRPr="00827342">
        <w:t xml:space="preserve">. Немецкий язык. Предметная линия учебников </w:t>
      </w:r>
      <w:proofErr w:type="spellStart"/>
      <w:r w:rsidRPr="00827342">
        <w:t>И.Л.Бим</w:t>
      </w:r>
      <w:proofErr w:type="spellEnd"/>
      <w:r w:rsidRPr="00827342">
        <w:t>.</w:t>
      </w:r>
    </w:p>
    <w:p w:rsidR="0039472D" w:rsidRPr="00827342" w:rsidRDefault="0039472D" w:rsidP="0039472D">
      <w:pPr>
        <w:keepNext/>
        <w:keepLines/>
        <w:numPr>
          <w:ilvl w:val="0"/>
          <w:numId w:val="1"/>
        </w:numPr>
        <w:suppressLineNumbers/>
        <w:tabs>
          <w:tab w:val="clear" w:pos="720"/>
          <w:tab w:val="num" w:pos="284"/>
        </w:tabs>
        <w:spacing w:before="100" w:beforeAutospacing="1" w:after="100" w:afterAutospacing="1"/>
        <w:ind w:left="0" w:firstLine="567"/>
      </w:pPr>
      <w:r w:rsidRPr="00827342">
        <w:t xml:space="preserve"> Учебный план школы.</w:t>
      </w:r>
    </w:p>
    <w:p w:rsidR="0039472D" w:rsidRPr="00827342" w:rsidRDefault="0039472D" w:rsidP="0039472D">
      <w:pPr>
        <w:ind w:firstLine="567"/>
        <w:jc w:val="both"/>
        <w:rPr>
          <w:b/>
          <w:i/>
        </w:rPr>
      </w:pPr>
      <w:r w:rsidRPr="00827342">
        <w:t xml:space="preserve">Основанием для разработки данной рабочей программы послужила предметная линия учебников  </w:t>
      </w:r>
      <w:r w:rsidRPr="00827342">
        <w:rPr>
          <w:b/>
          <w:i/>
        </w:rPr>
        <w:t xml:space="preserve">«Немецкий язык» для 2–4 классов общеобразовательных  </w:t>
      </w:r>
      <w:r w:rsidRPr="00827342">
        <w:rPr>
          <w:b/>
          <w:i/>
        </w:rPr>
        <w:lastRenderedPageBreak/>
        <w:t>учреждений, авторы: И. Л. Бим, Л. И. Рыжова, Л. М. Фомичева и др. УМК издательства «Просвещение».</w:t>
      </w:r>
    </w:p>
    <w:p w:rsidR="0039472D" w:rsidRPr="00827342" w:rsidRDefault="0039472D" w:rsidP="0039472D">
      <w:pPr>
        <w:ind w:firstLine="567"/>
        <w:jc w:val="both"/>
      </w:pPr>
      <w:r w:rsidRPr="00827342">
        <w:t xml:space="preserve">Данная предметная линия учебников «Немецкий язык» для 2–4 классов общеобразовательных учреждений реализует личностно-ориентированную парадигму образования и воспитания, включающую наряду с личностно-ориентированным подходом к обучению иностранным языкам также </w:t>
      </w:r>
      <w:proofErr w:type="spellStart"/>
      <w:r w:rsidRPr="00827342">
        <w:t>деятельностный</w:t>
      </w:r>
      <w:proofErr w:type="spellEnd"/>
      <w:r w:rsidRPr="00827342">
        <w:t>, коммуникативный, социокультурный (межкультурный, обеспечивающий диалог культур) подходы.</w:t>
      </w:r>
    </w:p>
    <w:p w:rsidR="0039472D" w:rsidRPr="00827342" w:rsidRDefault="0039472D" w:rsidP="0039472D">
      <w:pPr>
        <w:ind w:firstLine="567"/>
        <w:jc w:val="both"/>
      </w:pPr>
      <w:r w:rsidRPr="00827342">
        <w:t xml:space="preserve">Материалы учебника даны в соответствии с возрастными особенностями учащихся. </w:t>
      </w:r>
    </w:p>
    <w:p w:rsidR="0039472D" w:rsidRDefault="0039472D" w:rsidP="0039472D">
      <w:pPr>
        <w:ind w:firstLine="567"/>
        <w:jc w:val="both"/>
      </w:pPr>
      <w:r w:rsidRPr="00827342">
        <w:t xml:space="preserve">В соответствии с требованиями к результатам освоения основной образовательной программы начального общего образования Федерального государственного образовательного стандарта учебники 2–4 классов направлены на достижение учащимися личностных, </w:t>
      </w:r>
      <w:proofErr w:type="spellStart"/>
      <w:r w:rsidRPr="00827342">
        <w:t>метапредметных</w:t>
      </w:r>
      <w:proofErr w:type="spellEnd"/>
      <w:r w:rsidRPr="00827342">
        <w:t xml:space="preserve"> и предметных результатов по иностранным языкам. </w:t>
      </w:r>
    </w:p>
    <w:p w:rsidR="0039472D" w:rsidRPr="00827342" w:rsidRDefault="0039472D" w:rsidP="0039472D">
      <w:pPr>
        <w:ind w:firstLine="567"/>
        <w:jc w:val="both"/>
      </w:pPr>
    </w:p>
    <w:p w:rsidR="0039472D" w:rsidRPr="0039472D" w:rsidRDefault="0039472D" w:rsidP="0039472D">
      <w:pPr>
        <w:jc w:val="center"/>
        <w:rPr>
          <w:b/>
        </w:rPr>
      </w:pPr>
      <w:r w:rsidRPr="0039472D">
        <w:rPr>
          <w:b/>
        </w:rPr>
        <w:t>Планируемые результаты освоения учебного предмета.</w:t>
      </w:r>
    </w:p>
    <w:p w:rsidR="0039472D" w:rsidRPr="0039472D" w:rsidRDefault="0039472D" w:rsidP="0039472D">
      <w:pPr>
        <w:jc w:val="both"/>
        <w:rPr>
          <w:b/>
        </w:rPr>
      </w:pPr>
    </w:p>
    <w:p w:rsidR="0039472D" w:rsidRPr="006C0FF6" w:rsidRDefault="0039472D" w:rsidP="0039472D">
      <w:pPr>
        <w:ind w:firstLine="708"/>
        <w:jc w:val="both"/>
      </w:pPr>
      <w:r w:rsidRPr="006C0FF6">
        <w:t xml:space="preserve">Представленная программа обеспечивает достижение личностных, </w:t>
      </w:r>
      <w:proofErr w:type="spellStart"/>
      <w:r w:rsidRPr="006C0FF6">
        <w:t>метапредметных</w:t>
      </w:r>
      <w:proofErr w:type="spellEnd"/>
      <w:r w:rsidRPr="006C0FF6">
        <w:t xml:space="preserve"> и предметных результатов. </w:t>
      </w:r>
    </w:p>
    <w:p w:rsidR="0039472D" w:rsidRPr="006C0FF6" w:rsidRDefault="0039472D" w:rsidP="0039472D">
      <w:pPr>
        <w:jc w:val="both"/>
        <w:rPr>
          <w:i/>
        </w:rPr>
      </w:pPr>
      <w:r w:rsidRPr="006C0FF6">
        <w:rPr>
          <w:i/>
        </w:rPr>
        <w:t>Личностные результаты:</w:t>
      </w:r>
    </w:p>
    <w:p w:rsidR="0039472D" w:rsidRPr="006C0FF6" w:rsidRDefault="0039472D" w:rsidP="0039472D">
      <w:pPr>
        <w:jc w:val="both"/>
      </w:pPr>
      <w:r w:rsidRPr="006C0FF6">
        <w:t>•</w:t>
      </w:r>
      <w:r w:rsidRPr="006C0FF6">
        <w:tab/>
        <w:t>освоение социальной роли обучающегося, развитие мотивов учебной деятельности и формирование личностного смысла учения;</w:t>
      </w:r>
    </w:p>
    <w:p w:rsidR="0039472D" w:rsidRPr="006C0FF6" w:rsidRDefault="0039472D" w:rsidP="0039472D">
      <w:pPr>
        <w:jc w:val="both"/>
      </w:pPr>
      <w:r w:rsidRPr="006C0FF6">
        <w:t>•</w:t>
      </w:r>
      <w:r w:rsidRPr="006C0FF6">
        <w:tab/>
        <w:t>развитие самостоятельности и личной ответственности за свои поступки, в том числе в процессе учения;</w:t>
      </w:r>
    </w:p>
    <w:p w:rsidR="0039472D" w:rsidRPr="006C0FF6" w:rsidRDefault="0039472D" w:rsidP="0039472D">
      <w:pPr>
        <w:jc w:val="both"/>
      </w:pPr>
      <w:r w:rsidRPr="006C0FF6">
        <w:t>•</w:t>
      </w:r>
      <w:r w:rsidRPr="006C0FF6">
        <w:tab/>
        <w:t>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</w:r>
    </w:p>
    <w:p w:rsidR="0039472D" w:rsidRPr="006C0FF6" w:rsidRDefault="0039472D" w:rsidP="0039472D">
      <w:pPr>
        <w:jc w:val="both"/>
      </w:pPr>
      <w:r w:rsidRPr="006C0FF6">
        <w:t>•</w:t>
      </w:r>
      <w:r w:rsidRPr="006C0FF6">
        <w:tab/>
        <w:t>овладение начальными навыками адаптации в динамично изменяющемся и развивающемся мире;</w:t>
      </w:r>
    </w:p>
    <w:p w:rsidR="0039472D" w:rsidRPr="006C0FF6" w:rsidRDefault="0039472D" w:rsidP="0039472D">
      <w:pPr>
        <w:jc w:val="both"/>
      </w:pPr>
      <w:r w:rsidRPr="006C0FF6">
        <w:t>•</w:t>
      </w:r>
      <w:r w:rsidRPr="006C0FF6">
        <w:tab/>
        <w:t>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 формирование  ценностей многонационального российского общества; становление гуманистических и демократических ценностных ориентации;</w:t>
      </w:r>
    </w:p>
    <w:p w:rsidR="0039472D" w:rsidRPr="006C0FF6" w:rsidRDefault="0039472D" w:rsidP="0039472D">
      <w:pPr>
        <w:jc w:val="both"/>
      </w:pPr>
      <w:r w:rsidRPr="006C0FF6">
        <w:t>•</w:t>
      </w:r>
      <w:r w:rsidRPr="006C0FF6">
        <w:tab/>
        <w:t>формирование уважительного отношения к иному мнению, истории и культуре других народов;</w:t>
      </w:r>
    </w:p>
    <w:p w:rsidR="0039472D" w:rsidRPr="006C0FF6" w:rsidRDefault="0039472D" w:rsidP="0039472D">
      <w:pPr>
        <w:jc w:val="both"/>
      </w:pPr>
      <w:r w:rsidRPr="006C0FF6">
        <w:t>•</w:t>
      </w:r>
      <w:r w:rsidRPr="006C0FF6">
        <w:tab/>
        <w:t>формирование эстетических потребностей, ценностей и чувств;</w:t>
      </w:r>
    </w:p>
    <w:p w:rsidR="0039472D" w:rsidRPr="006C0FF6" w:rsidRDefault="0039472D" w:rsidP="0039472D">
      <w:pPr>
        <w:jc w:val="both"/>
      </w:pPr>
      <w:r w:rsidRPr="006C0FF6">
        <w:t>•</w:t>
      </w:r>
      <w:r w:rsidRPr="006C0FF6">
        <w:tab/>
        <w:t xml:space="preserve">развитие этических чувств, доброжелательности и эмоционально-нравственной отзывчивости, понимания и сопереживания чувствам других людей; развитие навыков сотрудничества </w:t>
      </w:r>
      <w:proofErr w:type="gramStart"/>
      <w:r w:rsidRPr="006C0FF6">
        <w:t>со</w:t>
      </w:r>
      <w:proofErr w:type="gramEnd"/>
      <w:r w:rsidRPr="006C0FF6">
        <w:t xml:space="preserve"> взрослыми и сверстниками в разных социальных ситуациях, умения не создавать конфликтов и находить выходы из спорных ситуаций;</w:t>
      </w:r>
    </w:p>
    <w:p w:rsidR="0039472D" w:rsidRPr="006C0FF6" w:rsidRDefault="0039472D" w:rsidP="0039472D">
      <w:pPr>
        <w:jc w:val="both"/>
      </w:pPr>
      <w:r w:rsidRPr="006C0FF6">
        <w:t>•</w:t>
      </w:r>
      <w:r w:rsidRPr="006C0FF6">
        <w:tab/>
        <w:t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39472D" w:rsidRPr="006C0FF6" w:rsidRDefault="0039472D" w:rsidP="0039472D">
      <w:pPr>
        <w:jc w:val="both"/>
        <w:rPr>
          <w:i/>
        </w:rPr>
      </w:pPr>
      <w:r w:rsidRPr="006C0FF6">
        <w:rPr>
          <w:i/>
        </w:rPr>
        <w:t xml:space="preserve">     </w:t>
      </w:r>
      <w:proofErr w:type="spellStart"/>
      <w:r w:rsidRPr="006C0FF6">
        <w:rPr>
          <w:i/>
        </w:rPr>
        <w:t>Метапредметные</w:t>
      </w:r>
      <w:proofErr w:type="spellEnd"/>
      <w:r w:rsidRPr="006C0FF6">
        <w:rPr>
          <w:i/>
        </w:rPr>
        <w:t xml:space="preserve"> результаты:</w:t>
      </w:r>
    </w:p>
    <w:p w:rsidR="0039472D" w:rsidRPr="006C0FF6" w:rsidRDefault="0039472D" w:rsidP="0039472D">
      <w:pPr>
        <w:jc w:val="both"/>
      </w:pPr>
      <w:r w:rsidRPr="006C0FF6">
        <w:t>•</w:t>
      </w:r>
      <w:r w:rsidRPr="006C0FF6">
        <w:tab/>
        <w:t>овладение способностью принимать и сохранять цели и задачи учебной деятельности, поиска средств её осуществления;</w:t>
      </w:r>
    </w:p>
    <w:p w:rsidR="0039472D" w:rsidRPr="006C0FF6" w:rsidRDefault="0039472D" w:rsidP="0039472D">
      <w:pPr>
        <w:jc w:val="both"/>
      </w:pPr>
      <w:r w:rsidRPr="006C0FF6">
        <w:t>•</w:t>
      </w:r>
      <w:r w:rsidRPr="006C0FF6">
        <w:tab/>
        <w:t>освоение способов решения проблем творческого и поискового характера;</w:t>
      </w:r>
    </w:p>
    <w:p w:rsidR="0039472D" w:rsidRPr="006C0FF6" w:rsidRDefault="0039472D" w:rsidP="0039472D">
      <w:pPr>
        <w:jc w:val="both"/>
      </w:pPr>
      <w:r w:rsidRPr="006C0FF6">
        <w:t>•</w:t>
      </w:r>
      <w:r w:rsidRPr="006C0FF6">
        <w:tab/>
        <w:t>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результата;</w:t>
      </w:r>
    </w:p>
    <w:p w:rsidR="0039472D" w:rsidRPr="006C0FF6" w:rsidRDefault="0039472D" w:rsidP="0039472D">
      <w:pPr>
        <w:jc w:val="both"/>
      </w:pPr>
      <w:r w:rsidRPr="006C0FF6">
        <w:t>•</w:t>
      </w:r>
      <w:r w:rsidRPr="006C0FF6">
        <w:tab/>
        <w:t>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39472D" w:rsidRPr="006C0FF6" w:rsidRDefault="0039472D" w:rsidP="0039472D">
      <w:pPr>
        <w:jc w:val="both"/>
      </w:pPr>
      <w:r w:rsidRPr="006C0FF6">
        <w:t>•</w:t>
      </w:r>
      <w:r w:rsidRPr="006C0FF6">
        <w:tab/>
        <w:t xml:space="preserve">освоение начальных форм рефлексии (самоконтроля, самоанализа, </w:t>
      </w:r>
      <w:proofErr w:type="spellStart"/>
      <w:r w:rsidRPr="006C0FF6">
        <w:t>саморегуляции</w:t>
      </w:r>
      <w:proofErr w:type="spellEnd"/>
      <w:r w:rsidRPr="006C0FF6">
        <w:t>, самооценки);</w:t>
      </w:r>
    </w:p>
    <w:p w:rsidR="0039472D" w:rsidRPr="006C0FF6" w:rsidRDefault="0039472D" w:rsidP="0039472D">
      <w:pPr>
        <w:jc w:val="both"/>
      </w:pPr>
      <w:r w:rsidRPr="006C0FF6">
        <w:lastRenderedPageBreak/>
        <w:t>•</w:t>
      </w:r>
      <w:r w:rsidRPr="006C0FF6">
        <w:tab/>
        <w:t>использование знаково-символических сре</w:t>
      </w:r>
      <w:proofErr w:type="gramStart"/>
      <w:r w:rsidRPr="006C0FF6">
        <w:t>дств пр</w:t>
      </w:r>
      <w:proofErr w:type="gramEnd"/>
      <w:r w:rsidRPr="006C0FF6">
        <w:t>едставления информации для создания моделей изучаемых объектов и процессов, схем решения учебных и практических задач;</w:t>
      </w:r>
    </w:p>
    <w:p w:rsidR="0039472D" w:rsidRDefault="0039472D" w:rsidP="0039472D">
      <w:pPr>
        <w:jc w:val="both"/>
      </w:pPr>
      <w:r w:rsidRPr="006C0FF6">
        <w:t>•</w:t>
      </w:r>
      <w:r w:rsidRPr="006C0FF6">
        <w:tab/>
        <w:t>активное использование речевых средств и средств информационных и коммуникационных технологий (далее — ИКТ) для решения коммуникативных и познавательных задач;</w:t>
      </w:r>
    </w:p>
    <w:p w:rsidR="0039472D" w:rsidRPr="006C0FF6" w:rsidRDefault="0039472D" w:rsidP="0039472D">
      <w:pPr>
        <w:jc w:val="both"/>
      </w:pPr>
      <w:r w:rsidRPr="006C0FF6">
        <w:t>использование различных способов поиска (в справочных источниках и открытом учебном информационном пространстве сети Интернет), сбора, анализа и интерпретации информации в соответствии с коммуникативными и познавательными задачами и технологиями обучения;</w:t>
      </w:r>
    </w:p>
    <w:p w:rsidR="0039472D" w:rsidRPr="006C0FF6" w:rsidRDefault="0039472D" w:rsidP="0039472D">
      <w:pPr>
        <w:jc w:val="both"/>
      </w:pPr>
      <w:r w:rsidRPr="006C0FF6">
        <w:t xml:space="preserve">•        овладение навыками смыслового чтения текстов различных стилей и жанров в соответствии с целями и задачами обучения на доступном младшим школьникам уровне; осознанное построение речевого высказывания в соответствии с задачами коммуникации и составление текстов в устной и письменной форме с учётом возможностей младших школьников; овладение логическими действиями сравнения, анализа, синтеза, обобщения, установления аналогий и </w:t>
      </w:r>
      <w:proofErr w:type="spellStart"/>
      <w:r w:rsidRPr="006C0FF6">
        <w:t>причинноследственных</w:t>
      </w:r>
      <w:proofErr w:type="spellEnd"/>
      <w:r w:rsidRPr="006C0FF6">
        <w:t xml:space="preserve"> связей, построения рассуждений, отнесения к известным понятиям;</w:t>
      </w:r>
    </w:p>
    <w:p w:rsidR="0039472D" w:rsidRPr="006C0FF6" w:rsidRDefault="0039472D" w:rsidP="0039472D">
      <w:pPr>
        <w:jc w:val="both"/>
      </w:pPr>
      <w:proofErr w:type="gramStart"/>
      <w:r w:rsidRPr="006C0FF6">
        <w:t>•</w:t>
      </w:r>
      <w:r w:rsidRPr="006C0FF6">
        <w:tab/>
        <w:t>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событий;</w:t>
      </w:r>
      <w:proofErr w:type="gramEnd"/>
    </w:p>
    <w:p w:rsidR="0039472D" w:rsidRPr="006C0FF6" w:rsidRDefault="0039472D" w:rsidP="0039472D">
      <w:pPr>
        <w:jc w:val="both"/>
      </w:pPr>
      <w:r w:rsidRPr="006C0FF6">
        <w:t>•</w:t>
      </w:r>
      <w:r w:rsidRPr="006C0FF6">
        <w:tab/>
        <w:t>умение работать в группе и определять общую цель и пути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39472D" w:rsidRPr="006C0FF6" w:rsidRDefault="0039472D" w:rsidP="0039472D">
      <w:pPr>
        <w:jc w:val="both"/>
      </w:pPr>
      <w:r w:rsidRPr="006C0FF6">
        <w:t>•</w:t>
      </w:r>
      <w:r w:rsidRPr="006C0FF6">
        <w:tab/>
        <w:t>готовность конструктивно разрешать конфликты посредством учёта интересов сторон и сотрудничества;</w:t>
      </w:r>
    </w:p>
    <w:p w:rsidR="0039472D" w:rsidRPr="006C0FF6" w:rsidRDefault="0039472D" w:rsidP="0039472D">
      <w:pPr>
        <w:jc w:val="both"/>
      </w:pPr>
      <w:r w:rsidRPr="006C0FF6">
        <w:t>•</w:t>
      </w:r>
      <w:r w:rsidRPr="006C0FF6">
        <w:tab/>
        <w:t xml:space="preserve"> овладение базовыми предметными и </w:t>
      </w:r>
      <w:proofErr w:type="spellStart"/>
      <w:r w:rsidRPr="006C0FF6">
        <w:t>межпредметными</w:t>
      </w:r>
      <w:proofErr w:type="spellEnd"/>
      <w:r w:rsidRPr="006C0FF6">
        <w:t xml:space="preserve"> понятиями, отражающими существенные связи и отношения между объектами и процессами;</w:t>
      </w:r>
    </w:p>
    <w:p w:rsidR="0039472D" w:rsidRPr="006C0FF6" w:rsidRDefault="0039472D" w:rsidP="0039472D">
      <w:pPr>
        <w:jc w:val="both"/>
      </w:pPr>
      <w:r w:rsidRPr="006C0FF6">
        <w:t>•        умение работать в материальной и информационной среде начального общего образования (в том числе с учебными моделями)</w:t>
      </w:r>
    </w:p>
    <w:p w:rsidR="0039472D" w:rsidRDefault="0039472D" w:rsidP="0039472D">
      <w:pPr>
        <w:jc w:val="both"/>
      </w:pPr>
    </w:p>
    <w:p w:rsidR="0039472D" w:rsidRPr="006C0FF6" w:rsidRDefault="0039472D" w:rsidP="0039472D">
      <w:pPr>
        <w:ind w:firstLine="708"/>
        <w:jc w:val="both"/>
        <w:rPr>
          <w:i/>
        </w:rPr>
      </w:pPr>
      <w:r w:rsidRPr="006C0FF6">
        <w:rPr>
          <w:i/>
        </w:rPr>
        <w:t>Предметные результаты</w:t>
      </w:r>
    </w:p>
    <w:p w:rsidR="0039472D" w:rsidRPr="006C0FF6" w:rsidRDefault="0039472D" w:rsidP="0039472D">
      <w:pPr>
        <w:ind w:firstLine="708"/>
        <w:jc w:val="both"/>
        <w:rPr>
          <w:b/>
        </w:rPr>
      </w:pPr>
      <w:r w:rsidRPr="006C0FF6">
        <w:rPr>
          <w:b/>
        </w:rPr>
        <w:t>Коммуникативные  умения  по видам речевой деятельности.</w:t>
      </w:r>
    </w:p>
    <w:p w:rsidR="0039472D" w:rsidRPr="006C0FF6" w:rsidRDefault="0039472D" w:rsidP="0039472D">
      <w:pPr>
        <w:ind w:firstLine="708"/>
        <w:jc w:val="both"/>
        <w:rPr>
          <w:b/>
        </w:rPr>
      </w:pPr>
      <w:r w:rsidRPr="006C0FF6">
        <w:rPr>
          <w:b/>
        </w:rPr>
        <w:t>В русле говорения</w:t>
      </w:r>
    </w:p>
    <w:p w:rsidR="0039472D" w:rsidRPr="006C0FF6" w:rsidRDefault="0039472D" w:rsidP="0039472D">
      <w:pPr>
        <w:ind w:firstLine="708"/>
        <w:jc w:val="both"/>
      </w:pPr>
      <w:r w:rsidRPr="006C0FF6">
        <w:t>1. Диалогическая форма</w:t>
      </w:r>
    </w:p>
    <w:p w:rsidR="0039472D" w:rsidRPr="006C0FF6" w:rsidRDefault="0039472D" w:rsidP="0039472D">
      <w:pPr>
        <w:jc w:val="both"/>
      </w:pPr>
      <w:r w:rsidRPr="006C0FF6">
        <w:t>Умение вести:</w:t>
      </w:r>
    </w:p>
    <w:p w:rsidR="0039472D" w:rsidRPr="006C0FF6" w:rsidRDefault="0039472D" w:rsidP="0039472D">
      <w:pPr>
        <w:jc w:val="both"/>
      </w:pPr>
      <w:r w:rsidRPr="006C0FF6">
        <w:t>•</w:t>
      </w:r>
      <w:r w:rsidRPr="006C0FF6">
        <w:tab/>
        <w:t>этикетные диалоги в типичных ситуациях бытового, учебно - трудового и межкультурного общения, в том числе с помощью средств коммуникации;</w:t>
      </w:r>
    </w:p>
    <w:p w:rsidR="0039472D" w:rsidRPr="006C0FF6" w:rsidRDefault="0039472D" w:rsidP="0039472D">
      <w:pPr>
        <w:jc w:val="both"/>
      </w:pPr>
      <w:r w:rsidRPr="006C0FF6">
        <w:t>•</w:t>
      </w:r>
      <w:r w:rsidRPr="006C0FF6">
        <w:tab/>
        <w:t>диалог - расспрос (запрос информации и ответ на него);</w:t>
      </w:r>
    </w:p>
    <w:p w:rsidR="0039472D" w:rsidRPr="006C0FF6" w:rsidRDefault="0039472D" w:rsidP="0039472D">
      <w:pPr>
        <w:jc w:val="both"/>
      </w:pPr>
      <w:r w:rsidRPr="006C0FF6">
        <w:t>•</w:t>
      </w:r>
      <w:r w:rsidRPr="006C0FF6">
        <w:tab/>
        <w:t xml:space="preserve">диалог - побуждение к действию. </w:t>
      </w:r>
    </w:p>
    <w:p w:rsidR="0039472D" w:rsidRPr="006C0FF6" w:rsidRDefault="0039472D" w:rsidP="0039472D">
      <w:pPr>
        <w:ind w:firstLine="708"/>
        <w:jc w:val="both"/>
      </w:pPr>
      <w:r w:rsidRPr="006C0FF6">
        <w:t>2. Монологическая форма</w:t>
      </w:r>
    </w:p>
    <w:p w:rsidR="0039472D" w:rsidRPr="006C0FF6" w:rsidRDefault="0039472D" w:rsidP="0039472D">
      <w:pPr>
        <w:ind w:firstLine="708"/>
        <w:jc w:val="both"/>
      </w:pPr>
      <w:r w:rsidRPr="006C0FF6">
        <w:t>Умение пользоваться:</w:t>
      </w:r>
    </w:p>
    <w:p w:rsidR="0039472D" w:rsidRPr="006C0FF6" w:rsidRDefault="0039472D" w:rsidP="0039472D">
      <w:pPr>
        <w:jc w:val="both"/>
      </w:pPr>
      <w:r w:rsidRPr="006C0FF6">
        <w:t>•</w:t>
      </w:r>
      <w:r w:rsidRPr="006C0FF6">
        <w:tab/>
        <w:t>основными  коммуникативными  типами  речи: описание, рассказ, характеристика (персонажей).</w:t>
      </w:r>
    </w:p>
    <w:p w:rsidR="0039472D" w:rsidRPr="006C0FF6" w:rsidRDefault="0039472D" w:rsidP="0039472D">
      <w:pPr>
        <w:ind w:firstLine="708"/>
        <w:jc w:val="both"/>
        <w:rPr>
          <w:b/>
        </w:rPr>
      </w:pPr>
      <w:r w:rsidRPr="006C0FF6">
        <w:rPr>
          <w:b/>
        </w:rPr>
        <w:t xml:space="preserve">В  русле  </w:t>
      </w:r>
      <w:proofErr w:type="spellStart"/>
      <w:r w:rsidRPr="006C0FF6">
        <w:rPr>
          <w:b/>
        </w:rPr>
        <w:t>аудирования</w:t>
      </w:r>
      <w:proofErr w:type="spellEnd"/>
    </w:p>
    <w:p w:rsidR="0039472D" w:rsidRPr="006C0FF6" w:rsidRDefault="0039472D" w:rsidP="0039472D">
      <w:pPr>
        <w:jc w:val="both"/>
        <w:rPr>
          <w:b/>
        </w:rPr>
      </w:pPr>
      <w:r w:rsidRPr="006C0FF6">
        <w:rPr>
          <w:b/>
        </w:rPr>
        <w:t>Воспринимать на слух и понимать:</w:t>
      </w:r>
    </w:p>
    <w:p w:rsidR="0039472D" w:rsidRPr="006C0FF6" w:rsidRDefault="0039472D" w:rsidP="0039472D">
      <w:pPr>
        <w:jc w:val="both"/>
      </w:pPr>
      <w:r w:rsidRPr="006C0FF6">
        <w:t>•</w:t>
      </w:r>
      <w:r w:rsidRPr="006C0FF6">
        <w:tab/>
        <w:t>речь учителя и одноклассников  в процессе общения на уроке и вербально/</w:t>
      </w:r>
      <w:proofErr w:type="spellStart"/>
      <w:r w:rsidRPr="006C0FF6">
        <w:t>невербально</w:t>
      </w:r>
      <w:proofErr w:type="spellEnd"/>
      <w:r w:rsidRPr="006C0FF6">
        <w:t xml:space="preserve">  реагировать   на  </w:t>
      </w:r>
      <w:proofErr w:type="gramStart"/>
      <w:r w:rsidRPr="006C0FF6">
        <w:t>услышанное</w:t>
      </w:r>
      <w:proofErr w:type="gramEnd"/>
      <w:r w:rsidRPr="006C0FF6">
        <w:t>;</w:t>
      </w:r>
    </w:p>
    <w:p w:rsidR="0039472D" w:rsidRPr="006C0FF6" w:rsidRDefault="0039472D" w:rsidP="0039472D">
      <w:pPr>
        <w:jc w:val="both"/>
      </w:pPr>
      <w:r w:rsidRPr="006C0FF6">
        <w:t>•</w:t>
      </w:r>
      <w:r w:rsidRPr="006C0FF6">
        <w:tab/>
        <w:t>небольшие доступные тексты  в аудиозаписи, построенные в основном на изученном языковом материале, в том числе  полученные с помощью средств языковой коммуникации.</w:t>
      </w:r>
    </w:p>
    <w:p w:rsidR="0039472D" w:rsidRPr="006C0FF6" w:rsidRDefault="0039472D" w:rsidP="0039472D">
      <w:pPr>
        <w:ind w:firstLine="708"/>
        <w:jc w:val="both"/>
        <w:rPr>
          <w:b/>
        </w:rPr>
      </w:pPr>
      <w:r w:rsidRPr="006C0FF6">
        <w:rPr>
          <w:b/>
        </w:rPr>
        <w:t xml:space="preserve">В  русле чтения </w:t>
      </w:r>
    </w:p>
    <w:p w:rsidR="0039472D" w:rsidRPr="006C0FF6" w:rsidRDefault="0039472D" w:rsidP="0039472D">
      <w:pPr>
        <w:ind w:firstLine="708"/>
        <w:jc w:val="both"/>
        <w:rPr>
          <w:b/>
        </w:rPr>
      </w:pPr>
      <w:r w:rsidRPr="006C0FF6">
        <w:rPr>
          <w:b/>
        </w:rPr>
        <w:lastRenderedPageBreak/>
        <w:t xml:space="preserve">Читать: </w:t>
      </w:r>
    </w:p>
    <w:p w:rsidR="0039472D" w:rsidRPr="006C0FF6" w:rsidRDefault="0039472D" w:rsidP="0039472D">
      <w:pPr>
        <w:jc w:val="both"/>
      </w:pPr>
      <w:r w:rsidRPr="006C0FF6">
        <w:t>•</w:t>
      </w:r>
      <w:r w:rsidRPr="006C0FF6">
        <w:tab/>
        <w:t>вслух небольшие тексты, построенные на изученном языковом материале;</w:t>
      </w:r>
    </w:p>
    <w:p w:rsidR="0039472D" w:rsidRPr="006C0FF6" w:rsidRDefault="0039472D" w:rsidP="0039472D">
      <w:pPr>
        <w:jc w:val="both"/>
      </w:pPr>
      <w:r w:rsidRPr="006C0FF6">
        <w:t>•</w:t>
      </w:r>
      <w:r w:rsidRPr="006C0FF6">
        <w:tab/>
        <w:t>про себя и понимать тексты, содержащие как изученный языковой материал, так и отдельные новые слова, находить в тексте необходимую информацию (имена персонажей, где происходит действие и т.д.).</w:t>
      </w:r>
    </w:p>
    <w:p w:rsidR="0039472D" w:rsidRPr="0086025A" w:rsidRDefault="0039472D" w:rsidP="0039472D">
      <w:pPr>
        <w:ind w:firstLine="708"/>
        <w:jc w:val="both"/>
        <w:rPr>
          <w:b/>
        </w:rPr>
      </w:pPr>
      <w:r w:rsidRPr="0086025A">
        <w:rPr>
          <w:b/>
        </w:rPr>
        <w:t>В русле письма</w:t>
      </w:r>
    </w:p>
    <w:p w:rsidR="0039472D" w:rsidRPr="0086025A" w:rsidRDefault="0039472D" w:rsidP="0039472D">
      <w:pPr>
        <w:jc w:val="both"/>
        <w:rPr>
          <w:b/>
        </w:rPr>
      </w:pPr>
      <w:r w:rsidRPr="0086025A">
        <w:rPr>
          <w:b/>
        </w:rPr>
        <w:t xml:space="preserve">Владеть: </w:t>
      </w:r>
    </w:p>
    <w:p w:rsidR="0039472D" w:rsidRPr="006C0FF6" w:rsidRDefault="0039472D" w:rsidP="0039472D">
      <w:pPr>
        <w:jc w:val="both"/>
      </w:pPr>
      <w:r w:rsidRPr="006C0FF6">
        <w:t>•</w:t>
      </w:r>
      <w:r w:rsidRPr="006C0FF6">
        <w:tab/>
        <w:t>умением выписывать из текста слова, словосочетания и предложения;</w:t>
      </w:r>
    </w:p>
    <w:p w:rsidR="0039472D" w:rsidRPr="006C0FF6" w:rsidRDefault="0039472D" w:rsidP="0039472D">
      <w:pPr>
        <w:jc w:val="both"/>
      </w:pPr>
      <w:r w:rsidRPr="006C0FF6">
        <w:t>•</w:t>
      </w:r>
      <w:r w:rsidRPr="006C0FF6">
        <w:tab/>
        <w:t>основами письменной речи: писать по образцу поздравление с праздником, короткое личное письмо.</w:t>
      </w:r>
    </w:p>
    <w:p w:rsidR="00FB1363" w:rsidRPr="00FB1363" w:rsidRDefault="00FB1363" w:rsidP="00FB1363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FB1363">
        <w:rPr>
          <w:b/>
        </w:rPr>
        <w:t>Ведущие формы, методы обучения, педагогические технологии</w:t>
      </w:r>
    </w:p>
    <w:p w:rsidR="00FB1363" w:rsidRPr="00FB1363" w:rsidRDefault="00FB1363" w:rsidP="00FB1363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FB1363" w:rsidRPr="00FB1363" w:rsidRDefault="00FB1363" w:rsidP="00FB1363">
      <w:pPr>
        <w:widowControl w:val="0"/>
        <w:autoSpaceDE w:val="0"/>
        <w:autoSpaceDN w:val="0"/>
        <w:adjustRightInd w:val="0"/>
      </w:pPr>
      <w:r w:rsidRPr="00FB1363">
        <w:t>Применение разнообразных педагогических технологий:</w:t>
      </w:r>
    </w:p>
    <w:p w:rsidR="00FB1363" w:rsidRPr="00FB1363" w:rsidRDefault="00FB1363" w:rsidP="00FB1363">
      <w:pPr>
        <w:widowControl w:val="0"/>
        <w:autoSpaceDE w:val="0"/>
        <w:autoSpaceDN w:val="0"/>
        <w:adjustRightInd w:val="0"/>
      </w:pPr>
      <w:r w:rsidRPr="00FB1363">
        <w:t>• Информационно - коммуникационные технологии;</w:t>
      </w:r>
    </w:p>
    <w:p w:rsidR="00FB1363" w:rsidRPr="00FB1363" w:rsidRDefault="00FB1363" w:rsidP="00FB1363">
      <w:pPr>
        <w:widowControl w:val="0"/>
        <w:autoSpaceDE w:val="0"/>
        <w:autoSpaceDN w:val="0"/>
        <w:adjustRightInd w:val="0"/>
      </w:pPr>
      <w:r w:rsidRPr="00FB1363">
        <w:t>• Проектная технология (выполнение учениками исследовательских, творческих проектов);</w:t>
      </w:r>
    </w:p>
    <w:p w:rsidR="00FB1363" w:rsidRPr="00FB1363" w:rsidRDefault="00FB1363" w:rsidP="00FB1363">
      <w:pPr>
        <w:widowControl w:val="0"/>
        <w:autoSpaceDE w:val="0"/>
        <w:autoSpaceDN w:val="0"/>
        <w:adjustRightInd w:val="0"/>
      </w:pPr>
      <w:r w:rsidRPr="00FB1363">
        <w:t>• Игровые технологии;</w:t>
      </w:r>
    </w:p>
    <w:p w:rsidR="00FB1363" w:rsidRPr="00FB1363" w:rsidRDefault="00FB1363" w:rsidP="00FB1363">
      <w:pPr>
        <w:widowControl w:val="0"/>
        <w:autoSpaceDE w:val="0"/>
        <w:autoSpaceDN w:val="0"/>
        <w:adjustRightInd w:val="0"/>
      </w:pPr>
      <w:r w:rsidRPr="00FB1363">
        <w:t>• Нестандартные формы уроков</w:t>
      </w:r>
    </w:p>
    <w:p w:rsidR="00FB1363" w:rsidRPr="00FB1363" w:rsidRDefault="00FB1363" w:rsidP="00FB1363">
      <w:pPr>
        <w:widowControl w:val="0"/>
        <w:autoSpaceDE w:val="0"/>
        <w:autoSpaceDN w:val="0"/>
        <w:adjustRightInd w:val="0"/>
      </w:pPr>
      <w:r w:rsidRPr="00FB1363">
        <w:t xml:space="preserve">• </w:t>
      </w:r>
      <w:proofErr w:type="spellStart"/>
      <w:r w:rsidRPr="00FB1363">
        <w:t>Здоровьесберегающие</w:t>
      </w:r>
      <w:proofErr w:type="spellEnd"/>
      <w:r w:rsidRPr="00FB1363">
        <w:t xml:space="preserve"> технологии (динамические паузы, чередование различных видов деятельности учащихся на уроке с целью снятия напряжения и усталости).</w:t>
      </w:r>
    </w:p>
    <w:p w:rsidR="00FB1363" w:rsidRPr="00FB1363" w:rsidRDefault="00FB1363" w:rsidP="00FB1363">
      <w:pPr>
        <w:widowControl w:val="0"/>
        <w:autoSpaceDE w:val="0"/>
        <w:autoSpaceDN w:val="0"/>
        <w:adjustRightInd w:val="0"/>
      </w:pPr>
      <w:r w:rsidRPr="00FB1363">
        <w:t>• Дифференцированное обучение;</w:t>
      </w:r>
    </w:p>
    <w:p w:rsidR="00FB1363" w:rsidRPr="00FB1363" w:rsidRDefault="00FB1363" w:rsidP="00FB1363">
      <w:pPr>
        <w:widowControl w:val="0"/>
        <w:autoSpaceDE w:val="0"/>
        <w:autoSpaceDN w:val="0"/>
        <w:adjustRightInd w:val="0"/>
      </w:pPr>
      <w:r w:rsidRPr="00FB1363">
        <w:t>• Групповые формы и методы;</w:t>
      </w:r>
    </w:p>
    <w:p w:rsidR="00FB1363" w:rsidRPr="00FB1363" w:rsidRDefault="00FB1363" w:rsidP="00FB1363">
      <w:pPr>
        <w:widowControl w:val="0"/>
        <w:autoSpaceDE w:val="0"/>
        <w:autoSpaceDN w:val="0"/>
        <w:adjustRightInd w:val="0"/>
      </w:pPr>
      <w:r w:rsidRPr="00FB1363">
        <w:t>Методика применения упражнений зависит от целей занятий.</w:t>
      </w:r>
    </w:p>
    <w:p w:rsidR="00FB1363" w:rsidRPr="00FB1363" w:rsidRDefault="00FB1363" w:rsidP="00FB1363">
      <w:pPr>
        <w:rPr>
          <w:b/>
          <w:sz w:val="28"/>
          <w:szCs w:val="28"/>
          <w:u w:val="single"/>
        </w:rPr>
      </w:pPr>
    </w:p>
    <w:p w:rsidR="006202CF" w:rsidRDefault="006202CF">
      <w:bookmarkStart w:id="0" w:name="_GoBack"/>
      <w:bookmarkEnd w:id="0"/>
    </w:p>
    <w:sectPr w:rsidR="006202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573638"/>
    <w:multiLevelType w:val="hybridMultilevel"/>
    <w:tmpl w:val="3640A4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902"/>
    <w:rsid w:val="0039472D"/>
    <w:rsid w:val="006202CF"/>
    <w:rsid w:val="009F3902"/>
    <w:rsid w:val="00FB1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7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7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1476</Words>
  <Characters>8419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3</cp:revision>
  <dcterms:created xsi:type="dcterms:W3CDTF">2021-11-30T06:14:00Z</dcterms:created>
  <dcterms:modified xsi:type="dcterms:W3CDTF">2021-11-30T06:25:00Z</dcterms:modified>
</cp:coreProperties>
</file>