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CA" w:rsidRPr="00F82ACA" w:rsidRDefault="00F82ACA" w:rsidP="00F82AC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bookmarkStart w:id="0" w:name="_GoBack"/>
      <w:r w:rsidRPr="00F82ACA">
        <w:rPr>
          <w:rFonts w:ascii="Times New Roman" w:eastAsia="Calibri" w:hAnsi="Times New Roman" w:cs="Times New Roman"/>
          <w:b/>
          <w:sz w:val="32"/>
          <w:szCs w:val="24"/>
        </w:rPr>
        <w:t>Аннотация</w:t>
      </w:r>
    </w:p>
    <w:bookmarkEnd w:id="0"/>
    <w:p w:rsidR="00F82ACA" w:rsidRPr="00F82ACA" w:rsidRDefault="00F82ACA" w:rsidP="00F82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CA">
        <w:rPr>
          <w:rFonts w:ascii="Times New Roman" w:eastAsia="Calibri" w:hAnsi="Times New Roman" w:cs="Times New Roman"/>
          <w:sz w:val="24"/>
          <w:szCs w:val="24"/>
        </w:rPr>
        <w:t xml:space="preserve">Адаптированная рабочая программа по изобразительному искусству разработана для 4 класса. </w:t>
      </w:r>
    </w:p>
    <w:p w:rsidR="00F82ACA" w:rsidRPr="00F82ACA" w:rsidRDefault="00F82ACA" w:rsidP="00F82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CA">
        <w:rPr>
          <w:rFonts w:ascii="Times New Roman" w:eastAsia="Calibri" w:hAnsi="Times New Roman" w:cs="Times New Roman"/>
          <w:sz w:val="24"/>
          <w:szCs w:val="24"/>
        </w:rPr>
        <w:t>Изобразительное искусство в начальной школе является базовым предметом. По</w:t>
      </w:r>
      <w:r w:rsidRPr="00F82ACA">
        <w:rPr>
          <w:rFonts w:ascii="Times New Roman" w:eastAsia="Calibri" w:hAnsi="Times New Roman" w:cs="Times New Roman"/>
          <w:sz w:val="24"/>
          <w:szCs w:val="24"/>
        </w:rPr>
        <w:br/>
        <w:t>сравнению с остальными учебными предметами, развивающими рационально-логический</w:t>
      </w:r>
      <w:r w:rsidRPr="00F82ACA">
        <w:rPr>
          <w:rFonts w:ascii="Times New Roman" w:eastAsia="Calibri" w:hAnsi="Times New Roman" w:cs="Times New Roman"/>
          <w:sz w:val="24"/>
          <w:szCs w:val="24"/>
        </w:rPr>
        <w:br/>
        <w:t>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</w:t>
      </w:r>
      <w:r w:rsidRPr="00F82ACA">
        <w:rPr>
          <w:rFonts w:ascii="Times New Roman" w:eastAsia="Calibri" w:hAnsi="Times New Roman" w:cs="Times New Roman"/>
          <w:sz w:val="24"/>
          <w:szCs w:val="24"/>
        </w:rPr>
        <w:softHyphen/>
        <w:t>ния интеллектуальной и духовной деятельности растущей личности.</w:t>
      </w:r>
    </w:p>
    <w:p w:rsidR="00F82ACA" w:rsidRPr="00F82ACA" w:rsidRDefault="00F82ACA" w:rsidP="00F82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CA">
        <w:rPr>
          <w:rFonts w:ascii="Times New Roman" w:eastAsia="Calibri" w:hAnsi="Times New Roman" w:cs="Times New Roman"/>
          <w:b/>
          <w:sz w:val="24"/>
          <w:szCs w:val="24"/>
        </w:rPr>
        <w:t>Цель предмета «Изобразительное искусство»</w:t>
      </w:r>
      <w:r w:rsidRPr="00F82ACA">
        <w:rPr>
          <w:rFonts w:ascii="Times New Roman" w:eastAsia="Calibri" w:hAnsi="Times New Roman" w:cs="Times New Roman"/>
          <w:sz w:val="24"/>
          <w:szCs w:val="24"/>
        </w:rPr>
        <w:t xml:space="preserve"> - формирование художественной культуры учащихся как неотъемлемой части культуры духовной, т. е. культуры </w:t>
      </w:r>
      <w:proofErr w:type="spellStart"/>
      <w:r w:rsidRPr="00F82ACA">
        <w:rPr>
          <w:rFonts w:ascii="Times New Roman" w:eastAsia="Calibri" w:hAnsi="Times New Roman" w:cs="Times New Roman"/>
          <w:sz w:val="24"/>
          <w:szCs w:val="24"/>
        </w:rPr>
        <w:t>мироотношений</w:t>
      </w:r>
      <w:proofErr w:type="spellEnd"/>
      <w:r w:rsidRPr="00F82ACA">
        <w:rPr>
          <w:rFonts w:ascii="Times New Roman" w:eastAsia="Calibri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F82ACA">
        <w:rPr>
          <w:rFonts w:ascii="Times New Roman" w:eastAsia="Calibri" w:hAnsi="Times New Roman" w:cs="Times New Roman"/>
          <w:sz w:val="24"/>
          <w:szCs w:val="24"/>
        </w:rPr>
        <w:t>прекрасное</w:t>
      </w:r>
      <w:proofErr w:type="gramEnd"/>
      <w:r w:rsidRPr="00F82ACA">
        <w:rPr>
          <w:rFonts w:ascii="Times New Roman" w:eastAsia="Calibri" w:hAnsi="Times New Roman" w:cs="Times New Roman"/>
          <w:sz w:val="24"/>
          <w:szCs w:val="24"/>
        </w:rPr>
        <w:t xml:space="preserve"> и безобразное в жизни и искусстве, т. е. зоркости души ребенка.</w:t>
      </w:r>
    </w:p>
    <w:p w:rsidR="00F82ACA" w:rsidRPr="00F82ACA" w:rsidRDefault="00F82ACA" w:rsidP="00F82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2AC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F82ACA" w:rsidRPr="00F82ACA" w:rsidRDefault="00F82ACA" w:rsidP="00F82AC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CA">
        <w:rPr>
          <w:rFonts w:ascii="Times New Roman" w:eastAsia="Calibri" w:hAnsi="Times New Roman" w:cs="Times New Roman"/>
          <w:sz w:val="24"/>
          <w:szCs w:val="24"/>
        </w:rPr>
        <w:t>расширить художественно-эстетический кругозор;</w:t>
      </w:r>
    </w:p>
    <w:p w:rsidR="00F82ACA" w:rsidRPr="00F82ACA" w:rsidRDefault="00F82ACA" w:rsidP="00F82AC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CA">
        <w:rPr>
          <w:rFonts w:ascii="Times New Roman" w:eastAsia="Calibri" w:hAnsi="Times New Roman" w:cs="Times New Roman"/>
          <w:sz w:val="24"/>
          <w:szCs w:val="24"/>
        </w:rPr>
        <w:t>развивать практическую художественно-творческую деятельность и деятельность по восприятию искусства;</w:t>
      </w:r>
    </w:p>
    <w:p w:rsidR="00F82ACA" w:rsidRPr="00F82ACA" w:rsidRDefault="00F82ACA" w:rsidP="00F82AC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CA">
        <w:rPr>
          <w:rFonts w:ascii="Times New Roman" w:eastAsia="Calibri" w:hAnsi="Times New Roman" w:cs="Times New Roman"/>
          <w:sz w:val="24"/>
          <w:szCs w:val="24"/>
        </w:rPr>
        <w:t>воспитывать зрительскую культуру, умение видеть художественное и эстетическое своеобразие произведений искусства и грамотно рассказывать об этом на языке изобразительного искусства;</w:t>
      </w:r>
    </w:p>
    <w:p w:rsidR="00F82ACA" w:rsidRPr="00F82ACA" w:rsidRDefault="00F82ACA" w:rsidP="00F82AC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CA">
        <w:rPr>
          <w:rFonts w:ascii="Times New Roman" w:eastAsia="Calibri" w:hAnsi="Times New Roman" w:cs="Times New Roman"/>
          <w:sz w:val="24"/>
          <w:szCs w:val="24"/>
        </w:rPr>
        <w:t>развивать художественно-образное мышление;</w:t>
      </w:r>
    </w:p>
    <w:p w:rsidR="00F82ACA" w:rsidRPr="00F82ACA" w:rsidRDefault="00F82ACA" w:rsidP="00F82AC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CA">
        <w:rPr>
          <w:rFonts w:ascii="Times New Roman" w:eastAsia="Calibri" w:hAnsi="Times New Roman" w:cs="Times New Roman"/>
          <w:sz w:val="24"/>
          <w:szCs w:val="24"/>
        </w:rPr>
        <w:t>приобщать к достижениям мировой художественной культуры;</w:t>
      </w:r>
    </w:p>
    <w:p w:rsidR="00F82ACA" w:rsidRPr="00F82ACA" w:rsidRDefault="00F82ACA" w:rsidP="00F82AC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CA">
        <w:rPr>
          <w:rFonts w:ascii="Times New Roman" w:eastAsia="Calibri" w:hAnsi="Times New Roman" w:cs="Times New Roman"/>
          <w:sz w:val="24"/>
          <w:szCs w:val="24"/>
        </w:rPr>
        <w:t>формировать способность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F82ACA" w:rsidRPr="00F82ACA" w:rsidRDefault="00F82ACA" w:rsidP="00F82ACA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82ACA">
        <w:rPr>
          <w:rFonts w:ascii="Times New Roman" w:eastAsia="Calibri" w:hAnsi="Times New Roman" w:cs="Times New Roman"/>
          <w:b/>
          <w:sz w:val="24"/>
          <w:szCs w:val="24"/>
        </w:rPr>
        <w:t>Цель коррекционно-развивающего характера:</w:t>
      </w:r>
      <w:r w:rsidRPr="00F82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2ACA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изобразительной деятельности в качестве важнейшего средства воздействия на интеллектуальную, эмоциональную и двигательную сферы, на формирование личности обучающегося, воспитание у него положительных навыков и привычек, на развитие наблюдательности, воображения, пространственной ориентации и мелкой моторики рук.</w:t>
      </w:r>
      <w:proofErr w:type="gramEnd"/>
    </w:p>
    <w:p w:rsidR="00F82ACA" w:rsidRPr="00F82ACA" w:rsidRDefault="00F82ACA" w:rsidP="00F82ACA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82A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коррекционно-развивающего характера:</w:t>
      </w:r>
    </w:p>
    <w:p w:rsidR="00F82ACA" w:rsidRPr="00F82ACA" w:rsidRDefault="00F82ACA" w:rsidP="00F82A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величины, цвета предметов, их положения в пространстве;</w:t>
      </w:r>
    </w:p>
    <w:p w:rsidR="00F82ACA" w:rsidRPr="00F82ACA" w:rsidRDefault="00F82ACA" w:rsidP="00F82A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в </w:t>
      </w:r>
      <w:proofErr w:type="gramStart"/>
      <w:r w:rsidRPr="00F82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изображаемом</w:t>
      </w:r>
      <w:proofErr w:type="gramEnd"/>
      <w:r w:rsidRPr="00F82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существенные признаки, устанавливать сходство и различие;</w:t>
      </w:r>
    </w:p>
    <w:p w:rsidR="00F82ACA" w:rsidRPr="00F82ACA" w:rsidRDefault="00F82ACA" w:rsidP="00F82A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учащимся представление </w:t>
      </w:r>
      <w:proofErr w:type="gramStart"/>
      <w:r w:rsidRPr="00F82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82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элементарных основах реалистического рисунка, формировать навыки рисования с натуры, декоративного рисования;</w:t>
      </w:r>
    </w:p>
    <w:p w:rsidR="00F82ACA" w:rsidRPr="00F82ACA" w:rsidRDefault="00F82ACA" w:rsidP="00F82A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F82ACA" w:rsidRPr="00F82ACA" w:rsidRDefault="00F82ACA" w:rsidP="00F82AC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 учащихся речь, художественный вкус, интерес к изобразительной деятельности.</w:t>
      </w:r>
    </w:p>
    <w:p w:rsidR="00920C08" w:rsidRDefault="00920C08"/>
    <w:sectPr w:rsidR="0092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FCA"/>
    <w:multiLevelType w:val="hybridMultilevel"/>
    <w:tmpl w:val="9D24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72A78"/>
    <w:multiLevelType w:val="hybridMultilevel"/>
    <w:tmpl w:val="DD4E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2B"/>
    <w:rsid w:val="00920C08"/>
    <w:rsid w:val="00DB4D2B"/>
    <w:rsid w:val="00F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2022-09-28T01:18:00Z</dcterms:created>
  <dcterms:modified xsi:type="dcterms:W3CDTF">2022-09-28T01:19:00Z</dcterms:modified>
</cp:coreProperties>
</file>