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0D" w:rsidRPr="006E000D" w:rsidRDefault="006E000D" w:rsidP="006E000D">
      <w:pPr>
        <w:pStyle w:val="Default"/>
        <w:spacing w:line="360" w:lineRule="auto"/>
        <w:ind w:firstLine="708"/>
        <w:jc w:val="center"/>
        <w:rPr>
          <w:b/>
        </w:rPr>
      </w:pPr>
      <w:r w:rsidRPr="006E000D">
        <w:rPr>
          <w:b/>
        </w:rPr>
        <w:t>АННОТАЦИЯ</w:t>
      </w:r>
    </w:p>
    <w:p w:rsidR="006E000D" w:rsidRPr="006E000D" w:rsidRDefault="006E000D" w:rsidP="006E000D">
      <w:pPr>
        <w:pStyle w:val="Default"/>
        <w:spacing w:line="360" w:lineRule="auto"/>
        <w:ind w:firstLine="708"/>
        <w:jc w:val="center"/>
        <w:rPr>
          <w:b/>
        </w:rPr>
      </w:pPr>
      <w:r w:rsidRPr="006E000D">
        <w:rPr>
          <w:b/>
        </w:rPr>
        <w:t>К АДАПТИРОВАННОЙ РАБОЧЕЙ ПРОГРАММЕ</w:t>
      </w:r>
    </w:p>
    <w:p w:rsidR="006E000D" w:rsidRPr="006E000D" w:rsidRDefault="006E000D" w:rsidP="006E000D">
      <w:pPr>
        <w:pStyle w:val="Default"/>
        <w:spacing w:line="360" w:lineRule="auto"/>
        <w:ind w:firstLine="708"/>
        <w:jc w:val="center"/>
        <w:rPr>
          <w:b/>
        </w:rPr>
      </w:pPr>
      <w:r w:rsidRPr="006E000D">
        <w:rPr>
          <w:b/>
        </w:rPr>
        <w:t>ПО ЧТЕНИЮ</w:t>
      </w:r>
    </w:p>
    <w:p w:rsidR="006E000D" w:rsidRPr="006E000D" w:rsidRDefault="006E000D" w:rsidP="006E000D">
      <w:pPr>
        <w:pStyle w:val="Default"/>
        <w:spacing w:line="360" w:lineRule="auto"/>
        <w:ind w:firstLine="708"/>
        <w:jc w:val="center"/>
        <w:rPr>
          <w:b/>
        </w:rPr>
      </w:pPr>
      <w:r w:rsidRPr="006E000D">
        <w:rPr>
          <w:b/>
        </w:rPr>
        <w:t>5 КЛАСС</w:t>
      </w:r>
      <w:bookmarkStart w:id="0" w:name="_GoBack"/>
      <w:bookmarkEnd w:id="0"/>
    </w:p>
    <w:p w:rsidR="006E000D" w:rsidRPr="009F01BE" w:rsidRDefault="006E000D" w:rsidP="006E000D">
      <w:pPr>
        <w:pStyle w:val="Default"/>
        <w:spacing w:line="360" w:lineRule="auto"/>
        <w:ind w:firstLine="708"/>
        <w:jc w:val="both"/>
      </w:pPr>
      <w:r w:rsidRPr="009F01BE">
        <w:t xml:space="preserve">Адаптированная рабочая программа по учебному предмету «Чтение» для учащихся 5 класса составлена на основе следующих нормативных документов: </w:t>
      </w:r>
    </w:p>
    <w:p w:rsidR="006E000D" w:rsidRPr="009F01BE" w:rsidRDefault="006E000D" w:rsidP="006E000D">
      <w:pPr>
        <w:pStyle w:val="Default"/>
        <w:spacing w:after="43" w:line="360" w:lineRule="auto"/>
        <w:jc w:val="both"/>
      </w:pPr>
      <w:r w:rsidRPr="009F01BE">
        <w:t xml:space="preserve">1. Федеральный закон РФ «Об образовании в Российской Федерации» от 29.12.2012 № 273-ФЗ; </w:t>
      </w:r>
    </w:p>
    <w:p w:rsidR="006E000D" w:rsidRPr="009F01BE" w:rsidRDefault="006E000D" w:rsidP="006E000D">
      <w:pPr>
        <w:pStyle w:val="Default"/>
        <w:spacing w:after="43" w:line="360" w:lineRule="auto"/>
        <w:jc w:val="both"/>
      </w:pPr>
      <w:r w:rsidRPr="009F01BE">
        <w:t xml:space="preserve">2.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 </w:t>
      </w:r>
    </w:p>
    <w:p w:rsidR="006E000D" w:rsidRPr="009F01BE" w:rsidRDefault="006E000D" w:rsidP="006E000D">
      <w:pPr>
        <w:pStyle w:val="Default"/>
        <w:spacing w:after="43" w:line="360" w:lineRule="auto"/>
        <w:jc w:val="both"/>
      </w:pPr>
      <w:r w:rsidRPr="009F01BE">
        <w:t>3. Адаптированная основная общеобразовательная программа образования обучающихся с умственной отсталостью (интеллектуальным</w:t>
      </w:r>
      <w:r>
        <w:t>и нарушениями) Вариант 1 (5</w:t>
      </w:r>
      <w:r w:rsidRPr="009F01BE">
        <w:t xml:space="preserve"> класс) МБОУ «</w:t>
      </w:r>
      <w:proofErr w:type="spellStart"/>
      <w:r w:rsidRPr="009F01BE">
        <w:t>Галактионовская</w:t>
      </w:r>
      <w:proofErr w:type="spellEnd"/>
      <w:r w:rsidRPr="009F01BE">
        <w:t xml:space="preserve"> ООШ»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>4. Учебный план МБОУ «</w:t>
      </w:r>
      <w:proofErr w:type="spellStart"/>
      <w:r w:rsidRPr="009F01BE">
        <w:t>Галактионовская</w:t>
      </w:r>
      <w:proofErr w:type="spellEnd"/>
      <w:r w:rsidRPr="009F01BE">
        <w:t xml:space="preserve"> ООШ». </w:t>
      </w:r>
    </w:p>
    <w:p w:rsidR="006E000D" w:rsidRPr="009F01BE" w:rsidRDefault="006E000D" w:rsidP="006E000D">
      <w:pPr>
        <w:pStyle w:val="Default"/>
        <w:spacing w:line="360" w:lineRule="auto"/>
        <w:ind w:firstLine="708"/>
        <w:jc w:val="both"/>
      </w:pPr>
      <w:r w:rsidRPr="009F01BE">
        <w:rPr>
          <w:b/>
          <w:bCs/>
        </w:rPr>
        <w:t xml:space="preserve">Цель </w:t>
      </w:r>
      <w:r w:rsidRPr="009F01BE">
        <w:rPr>
          <w:bCs/>
        </w:rPr>
        <w:t xml:space="preserve">предмета: </w:t>
      </w:r>
      <w:r w:rsidRPr="009F01BE">
        <w:t xml:space="preserve">последовательное совершенствование навыка полноценного выразительного, осмысленного чтения и умения воспринимать литературное произведение в единстве его содержательной и языковой стороны.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rPr>
          <w:bCs/>
        </w:rPr>
        <w:t xml:space="preserve">       Основными </w:t>
      </w:r>
      <w:r w:rsidRPr="009F01BE">
        <w:rPr>
          <w:b/>
          <w:bCs/>
        </w:rPr>
        <w:t xml:space="preserve">задачами </w:t>
      </w:r>
      <w:r w:rsidRPr="009F01BE">
        <w:rPr>
          <w:bCs/>
        </w:rPr>
        <w:t>обучения чтению являются:</w:t>
      </w:r>
    </w:p>
    <w:p w:rsidR="006E000D" w:rsidRPr="009F01BE" w:rsidRDefault="006E000D" w:rsidP="006E000D">
      <w:pPr>
        <w:pStyle w:val="Default"/>
        <w:numPr>
          <w:ilvl w:val="0"/>
          <w:numId w:val="1"/>
        </w:numPr>
        <w:spacing w:line="360" w:lineRule="auto"/>
        <w:jc w:val="both"/>
      </w:pPr>
      <w:r w:rsidRPr="009F01BE">
        <w:t xml:space="preserve">формировать навык правильного, осознанного, выразительного и беглого чтения; </w:t>
      </w:r>
    </w:p>
    <w:p w:rsidR="006E000D" w:rsidRPr="009F01BE" w:rsidRDefault="006E000D" w:rsidP="006E000D">
      <w:pPr>
        <w:pStyle w:val="Default"/>
        <w:numPr>
          <w:ilvl w:val="0"/>
          <w:numId w:val="1"/>
        </w:numPr>
        <w:spacing w:line="360" w:lineRule="auto"/>
        <w:jc w:val="both"/>
      </w:pPr>
      <w:r w:rsidRPr="009F01BE">
        <w:t xml:space="preserve">научить, понимать содержание, заключённое в художественных образах; </w:t>
      </w:r>
    </w:p>
    <w:p w:rsidR="006E000D" w:rsidRPr="009F01BE" w:rsidRDefault="006E000D" w:rsidP="006E000D">
      <w:pPr>
        <w:pStyle w:val="Default"/>
        <w:numPr>
          <w:ilvl w:val="0"/>
          <w:numId w:val="1"/>
        </w:numPr>
        <w:spacing w:line="360" w:lineRule="auto"/>
        <w:jc w:val="both"/>
      </w:pPr>
      <w:r w:rsidRPr="009F01BE">
        <w:t>максимальное общее развитие учащихся, коррекция недостатков развития познавательной дея</w:t>
      </w:r>
      <w:r>
        <w:t xml:space="preserve">тельности и личностных качеств </w:t>
      </w:r>
      <w:r w:rsidRPr="009F01BE">
        <w:t>учетом индивидуальных возможностей каждого ученика;</w:t>
      </w:r>
    </w:p>
    <w:p w:rsidR="006E000D" w:rsidRPr="009F01BE" w:rsidRDefault="006E000D" w:rsidP="006E000D">
      <w:pPr>
        <w:pStyle w:val="Default"/>
        <w:numPr>
          <w:ilvl w:val="0"/>
          <w:numId w:val="1"/>
        </w:numPr>
        <w:spacing w:line="360" w:lineRule="auto"/>
        <w:jc w:val="both"/>
      </w:pPr>
      <w:r w:rsidRPr="009F01BE">
        <w:t xml:space="preserve">совершенствовать все виды речевой деятельности; </w:t>
      </w:r>
    </w:p>
    <w:p w:rsidR="006E000D" w:rsidRPr="009F01BE" w:rsidRDefault="006E000D" w:rsidP="006E000D">
      <w:pPr>
        <w:pStyle w:val="Default"/>
        <w:numPr>
          <w:ilvl w:val="0"/>
          <w:numId w:val="1"/>
        </w:numPr>
        <w:spacing w:line="360" w:lineRule="auto"/>
        <w:jc w:val="both"/>
      </w:pPr>
      <w:r w:rsidRPr="009F01BE">
        <w:t>развивать целенаправленную деятельность учащихся;</w:t>
      </w:r>
    </w:p>
    <w:p w:rsidR="006E000D" w:rsidRPr="009F01BE" w:rsidRDefault="006E000D" w:rsidP="006E000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F01BE">
        <w:rPr>
          <w:color w:val="000000"/>
        </w:rPr>
        <w:t xml:space="preserve">формировать читательский кругозор, </w:t>
      </w:r>
      <w:r w:rsidRPr="009F01BE">
        <w:t xml:space="preserve">потребность в чтении; </w:t>
      </w:r>
    </w:p>
    <w:p w:rsidR="006E000D" w:rsidRPr="009F01BE" w:rsidRDefault="006E000D" w:rsidP="006E000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9F01BE">
        <w:rPr>
          <w:color w:val="000000"/>
        </w:rPr>
        <w:t>обогащать  нравственный</w:t>
      </w:r>
      <w:proofErr w:type="gramEnd"/>
      <w:r w:rsidRPr="009F01BE">
        <w:rPr>
          <w:color w:val="000000"/>
        </w:rPr>
        <w:t xml:space="preserve"> опыт учащихся средствами художественного текста;</w:t>
      </w:r>
    </w:p>
    <w:p w:rsidR="006E000D" w:rsidRPr="009F01BE" w:rsidRDefault="006E000D" w:rsidP="006E000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F01BE">
        <w:t>воспитывать элементарную читательскую культуру, трудолюбие, самостоятельность, навыки контроля и самоконтроля.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rPr>
          <w:bCs/>
        </w:rPr>
        <w:t xml:space="preserve">Основные направления коррекционной работы: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</w:t>
      </w:r>
      <w:proofErr w:type="spellStart"/>
      <w:r w:rsidRPr="009F01BE">
        <w:t>Коррегировать</w:t>
      </w:r>
      <w:proofErr w:type="spellEnd"/>
      <w:r w:rsidRPr="009F01BE">
        <w:t xml:space="preserve"> артикуляционный аппарат.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Расширять представления об окружающем мире и обогащение словаря.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</w:t>
      </w:r>
      <w:proofErr w:type="spellStart"/>
      <w:r w:rsidRPr="009F01BE">
        <w:t>Коррегировать</w:t>
      </w:r>
      <w:proofErr w:type="spellEnd"/>
      <w:r w:rsidRPr="009F01BE">
        <w:t xml:space="preserve"> познавательную и речевую деятельность учащихся.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Развивать речь, владение техникой речи.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</w:t>
      </w:r>
      <w:proofErr w:type="spellStart"/>
      <w:r w:rsidRPr="009F01BE">
        <w:t>Коррегировать</w:t>
      </w:r>
      <w:proofErr w:type="spellEnd"/>
      <w:r w:rsidRPr="009F01BE">
        <w:t xml:space="preserve"> слуховое и зрительное восприятие.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Формировать умение работать по словесной инструкции, алгоритму. 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Развивать познавательные </w:t>
      </w:r>
      <w:proofErr w:type="gramStart"/>
      <w:r w:rsidRPr="009F01BE">
        <w:t>процессы,  основных</w:t>
      </w:r>
      <w:proofErr w:type="gramEnd"/>
      <w:r w:rsidRPr="009F01BE">
        <w:t xml:space="preserve"> мыслительных операций</w:t>
      </w:r>
    </w:p>
    <w:p w:rsidR="006E000D" w:rsidRPr="009F01BE" w:rsidRDefault="006E000D" w:rsidP="006E000D">
      <w:pPr>
        <w:pStyle w:val="Default"/>
        <w:spacing w:line="360" w:lineRule="auto"/>
        <w:jc w:val="both"/>
      </w:pPr>
      <w:r w:rsidRPr="009F01BE">
        <w:t xml:space="preserve"> </w:t>
      </w:r>
      <w:proofErr w:type="spellStart"/>
      <w:r w:rsidRPr="009F01BE">
        <w:t>Коррегировать</w:t>
      </w:r>
      <w:proofErr w:type="spellEnd"/>
      <w:r w:rsidRPr="009F01BE">
        <w:t xml:space="preserve"> индивидуальные пробелы в знаниях, умениях, навыках. </w:t>
      </w:r>
    </w:p>
    <w:p w:rsidR="006E000D" w:rsidRPr="009F01BE" w:rsidRDefault="006E000D" w:rsidP="006E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1BE">
        <w:rPr>
          <w:rFonts w:ascii="Times New Roman" w:hAnsi="Times New Roman"/>
          <w:sz w:val="24"/>
          <w:szCs w:val="24"/>
        </w:rPr>
        <w:t xml:space="preserve">Внеклассное чтение ставит такие задачи, как формирование и развитие читательской самостоятельности у детей; развитие интереса к чтению, знакомство с лучшими, доступными </w:t>
      </w:r>
    </w:p>
    <w:p w:rsidR="006E000D" w:rsidRPr="009F01BE" w:rsidRDefault="006E000D" w:rsidP="006E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1BE">
        <w:rPr>
          <w:rFonts w:ascii="Times New Roman" w:hAnsi="Times New Roman"/>
          <w:sz w:val="24"/>
          <w:szCs w:val="24"/>
        </w:rPr>
        <w:lastRenderedPageBreak/>
        <w:t>их пониманию произведениями художественной литературы; формирование навыка самостоятельного чтения, умения выбирать книгу по интересу.</w:t>
      </w:r>
    </w:p>
    <w:p w:rsidR="006E000D" w:rsidRPr="009F01BE" w:rsidRDefault="006E000D" w:rsidP="006E00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01BE">
        <w:rPr>
          <w:rFonts w:ascii="Times New Roman" w:hAnsi="Times New Roman"/>
          <w:sz w:val="24"/>
          <w:szCs w:val="24"/>
        </w:rPr>
        <w:t>Согласно учебному плану МБОУ «</w:t>
      </w:r>
      <w:proofErr w:type="spellStart"/>
      <w:r w:rsidRPr="009F01BE">
        <w:rPr>
          <w:rFonts w:ascii="Times New Roman" w:hAnsi="Times New Roman"/>
          <w:sz w:val="24"/>
          <w:szCs w:val="24"/>
        </w:rPr>
        <w:t>Галактионовская</w:t>
      </w:r>
      <w:proofErr w:type="spellEnd"/>
      <w:r w:rsidRPr="009F01BE">
        <w:rPr>
          <w:rFonts w:ascii="Times New Roman" w:hAnsi="Times New Roman"/>
          <w:sz w:val="24"/>
          <w:szCs w:val="24"/>
        </w:rPr>
        <w:t xml:space="preserve"> ООШ» учебный предмет «Чтение» в 5 классе относится к обязательной части учебного плана и является составной частью предметной области «Язык и речевая практика». Количество часов на изучение предмета в 5 классе – 4 часа в неделю. Количество учебных недель-34.</w:t>
      </w:r>
    </w:p>
    <w:p w:rsidR="00D64FC4" w:rsidRDefault="00D64FC4" w:rsidP="006E000D">
      <w:pPr>
        <w:spacing w:line="360" w:lineRule="auto"/>
        <w:jc w:val="both"/>
      </w:pPr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D72"/>
    <w:multiLevelType w:val="hybridMultilevel"/>
    <w:tmpl w:val="5874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50"/>
    <w:rsid w:val="005C0350"/>
    <w:rsid w:val="006E000D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E810"/>
  <w15:chartTrackingRefBased/>
  <w15:docId w15:val="{103F2E96-CB58-49A3-87F7-B55AF270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E0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2022-10-18T15:17:00Z</dcterms:created>
  <dcterms:modified xsi:type="dcterms:W3CDTF">2022-10-18T15:21:00Z</dcterms:modified>
</cp:coreProperties>
</file>