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534" w:rsidRDefault="00C53534" w:rsidP="00C53534">
      <w:pPr>
        <w:ind w:firstLine="567"/>
        <w:jc w:val="both"/>
        <w:rPr>
          <w:rFonts w:ascii="Times New Roman" w:hAnsi="Times New Roman" w:cs="Times New Roman"/>
          <w:color w:val="05080F"/>
          <w:sz w:val="28"/>
          <w:szCs w:val="28"/>
        </w:rPr>
      </w:pPr>
      <w:r>
        <w:rPr>
          <w:rFonts w:ascii="Times New Roman" w:hAnsi="Times New Roman" w:cs="Times New Roman"/>
          <w:color w:val="05080F"/>
          <w:sz w:val="28"/>
          <w:szCs w:val="28"/>
        </w:rPr>
        <w:t xml:space="preserve">Рабочая программа по учебному предмету </w:t>
      </w:r>
      <w:r>
        <w:rPr>
          <w:rFonts w:ascii="Times New Roman" w:hAnsi="Times New Roman" w:cs="Times New Roman"/>
          <w:b/>
          <w:color w:val="05080F"/>
          <w:sz w:val="28"/>
          <w:szCs w:val="28"/>
        </w:rPr>
        <w:t>«</w:t>
      </w:r>
      <w:r>
        <w:rPr>
          <w:rFonts w:ascii="Times New Roman" w:hAnsi="Times New Roman" w:cs="Times New Roman"/>
          <w:color w:val="05080F"/>
          <w:sz w:val="28"/>
          <w:szCs w:val="28"/>
        </w:rPr>
        <w:t xml:space="preserve">Домоводство» составлена на основании адаптированной основной общеобразовательной программы (далее АООП)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  <w:t>обучающихся с умеренной, тяжёлой и глубокой умственной отсталостью (интеллектуальными нарушениями), тяжёлыми и множественными нарушениями развития, разработана в соответствии с требованиями федеральной государственной общеобразовательной системы (далее ФГОС).</w:t>
      </w:r>
    </w:p>
    <w:p w:rsidR="00C53534" w:rsidRDefault="00C53534" w:rsidP="00C53534">
      <w:pPr>
        <w:suppressAutoHyphens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  <w:t>Определение одного из вариантов АООП образования обучающихся с умственной отсталостью (интеллектуальными нарушениями) осуществляется на основе рекомендаций территориальной психолого – медико – педагогической комиссии (далее ТПМПК), сформулированных по результатам его комплексного обследования, с учетом индивидуального плана развития (далее ИПР).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Программа предназначена для работы с учащимися  5 класса и рассчитана на подготовку учащихся с интеллектуальными нарушениями к доступной работе по дому. Программа рассчитана на 102 часа (3 часа в неделю). </w:t>
      </w:r>
    </w:p>
    <w:p w:rsidR="00C53534" w:rsidRDefault="00C53534" w:rsidP="00C535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C53534" w:rsidRDefault="00C53534" w:rsidP="00C5353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социальная адаптация учащихся;</w:t>
      </w:r>
    </w:p>
    <w:p w:rsidR="00C53534" w:rsidRDefault="00C53534" w:rsidP="00C5353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учеников  к посильной хозяйственной деятельности в семье, повышение самостоятельности детей в выполнении хозяйственно-бытовой деятельности.</w:t>
      </w:r>
    </w:p>
    <w:p w:rsidR="00C53534" w:rsidRDefault="00C53534" w:rsidP="00C535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53534" w:rsidRDefault="00C53534" w:rsidP="00C5353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интереса к трудовой деятельности;</w:t>
      </w:r>
    </w:p>
    <w:p w:rsidR="00C53534" w:rsidRDefault="00C53534" w:rsidP="00C5353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умений обращаться с инвентарем и электроприборами;</w:t>
      </w:r>
    </w:p>
    <w:p w:rsidR="00C53534" w:rsidRDefault="00C53534" w:rsidP="00C5353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действий по приготовлению пищи, осуществлению покупок, уборке помещения и территории, уходу за вещами.</w:t>
      </w:r>
    </w:p>
    <w:p w:rsidR="00C53534" w:rsidRDefault="00C53534" w:rsidP="00C53534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3534" w:rsidRDefault="00C53534" w:rsidP="00C535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C53534" w:rsidRDefault="00C53534" w:rsidP="00C535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и опыт изучения социальной адаптации учащихся, имеющих особенности развития, показывает большие трудности в их приспособлении к самостоятельной практической жизни.</w:t>
      </w:r>
    </w:p>
    <w:p w:rsidR="00C53534" w:rsidRDefault="00C53534" w:rsidP="00C53534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Учащийся часто сам не в состоянии выделить и освоить те социальные компоненты, которые обеспечат ему благополучное существование в современном социуме. Задача предмета «Домоводство» сориентировать, помочь разобраться в окружающей обстановке, сформировать осведомленность в бытовых и социальных вопросах, сформировать адаптивные знания, умения  и  навыки на доступном уровне. Предмет «Домоводство» тесно связан с такими дисциплинами как «Человек», «Профильный труд», «Окружающий социальный мир». Например, на уроках окружающего мира, на основе ознакомления с предметами и явлениями окружающей действительности наряду с другими сообщаются сведения о семье, охране здоровья, одежде и обуви, некоторых вопросах питания.  На уроках по формированию математических представлений, кроме прочего, осуществляется формирование элементарных знаний по экономике ведения домашнего хозяйства. На уроках домоводства усиливается внимание к вопросам, связанным с организацией  своего быта.  </w:t>
      </w:r>
      <w:r>
        <w:rPr>
          <w:rFonts w:ascii="Times New Roman" w:hAnsi="Times New Roman"/>
          <w:bCs/>
          <w:iCs/>
          <w:color w:val="000000"/>
          <w:spacing w:val="1"/>
          <w:sz w:val="28"/>
          <w:szCs w:val="28"/>
        </w:rPr>
        <w:t xml:space="preserve">Уроки домоводства имеют ярко выраженную коррекционную направленность. </w:t>
      </w:r>
      <w:r>
        <w:rPr>
          <w:rFonts w:ascii="Times New Roman" w:hAnsi="Times New Roman"/>
          <w:sz w:val="28"/>
          <w:szCs w:val="28"/>
        </w:rPr>
        <w:lastRenderedPageBreak/>
        <w:t xml:space="preserve">Домоводство – это организованное социальное общение, позволяющее формировать коммуникативные навыки. Как образовательная область предмет домоводства решает задачу сделать этот процесс осмысленным, а социальное поведение привычным и системным, то есть «привязанным» к определенным жизненным и бытовым ситуациям. </w:t>
      </w:r>
    </w:p>
    <w:p w:rsidR="00C53534" w:rsidRDefault="00C53534" w:rsidP="00C535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места учебного предмета в учебном плане: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1"/>
        <w:gridCol w:w="3171"/>
      </w:tblGrid>
      <w:tr w:rsidR="00C53534" w:rsidTr="00C53534">
        <w:trPr>
          <w:trHeight w:val="344"/>
          <w:jc w:val="center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34" w:rsidRDefault="00C53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34" w:rsidRDefault="00C53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</w:tr>
      <w:tr w:rsidR="00C53534" w:rsidTr="00C53534">
        <w:trPr>
          <w:trHeight w:val="691"/>
          <w:jc w:val="center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34" w:rsidRDefault="00C5353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Количество часов в неделю 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34" w:rsidRDefault="00C535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часа </w:t>
            </w:r>
          </w:p>
        </w:tc>
      </w:tr>
      <w:tr w:rsidR="00C53534" w:rsidTr="00C53534">
        <w:trPr>
          <w:trHeight w:val="371"/>
          <w:jc w:val="center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34" w:rsidRDefault="00C5353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Итого в год 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34" w:rsidRDefault="00C535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 часа</w:t>
            </w:r>
          </w:p>
        </w:tc>
      </w:tr>
    </w:tbl>
    <w:p w:rsidR="00D64FC4" w:rsidRDefault="00D64FC4">
      <w:bookmarkStart w:id="0" w:name="_GoBack"/>
      <w:bookmarkEnd w:id="0"/>
    </w:p>
    <w:sectPr w:rsidR="00D64FC4" w:rsidSect="00D569CB">
      <w:pgSz w:w="11900" w:h="16840"/>
      <w:pgMar w:top="436" w:right="650" w:bottom="420" w:left="663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55A0F"/>
    <w:multiLevelType w:val="hybridMultilevel"/>
    <w:tmpl w:val="7C683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D27CB7"/>
    <w:multiLevelType w:val="hybridMultilevel"/>
    <w:tmpl w:val="9F24A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FF9"/>
    <w:rsid w:val="009C5FF9"/>
    <w:rsid w:val="00C53534"/>
    <w:rsid w:val="00D569CB"/>
    <w:rsid w:val="00D6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9DE73-EAA7-4DF9-9CA4-C3D81F72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53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5353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qFormat/>
    <w:rsid w:val="00C5353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6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Пустой</dc:creator>
  <cp:keywords/>
  <dc:description/>
  <cp:lastModifiedBy>Пустой</cp:lastModifiedBy>
  <cp:revision>3</cp:revision>
  <dcterms:created xsi:type="dcterms:W3CDTF">2022-10-19T12:25:00Z</dcterms:created>
  <dcterms:modified xsi:type="dcterms:W3CDTF">2022-10-19T12:26:00Z</dcterms:modified>
</cp:coreProperties>
</file>