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b/>
          <w:sz w:val="24"/>
          <w:szCs w:val="24"/>
        </w:rPr>
      </w:pPr>
      <w:r w:rsidRPr="00DB4DBE">
        <w:rPr>
          <w:rFonts w:ascii="Times New Roman" w:hAnsi="Times New Roman" w:cs="Times New Roman"/>
          <w:b/>
          <w:sz w:val="24"/>
          <w:szCs w:val="24"/>
        </w:rPr>
        <w:t xml:space="preserve">               Аннотация к рабочей программе по немецкому языку.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</w:t>
      </w:r>
      <w:r w:rsidRPr="00DB4DBE">
        <w:rPr>
          <w:rFonts w:ascii="Times New Roman" w:hAnsi="Times New Roman" w:cs="Times New Roman"/>
          <w:b/>
          <w:sz w:val="24"/>
          <w:szCs w:val="24"/>
        </w:rPr>
        <w:t>7 класс (третий год обучения).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1. Место дисциплины в структуре основной образовательной программы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Рабочая программа по немецкому языку для 7 класса составлена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основе федерального компонента государственного стандарта основного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общего образования, авторской программы И.Л. Бим.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Данная программа рекомендована Министерством образования РФ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общеобразовательных учреждений, соответствует стандарту основного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общего образования по немецкому языку. Преподавание ведется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учебнику: И.Л. Бим и др. «Немецкий язык. Шаги 3.», М: Просвещение, 2009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2. Цель изучения дисциплины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-формирование: коммуникативной компетенции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и ее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социальной адаптации к условиям постоянно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меняющегося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поликультурного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мира; мотивации к изучению иностранных языков путем знакомства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страной изучаемого языка, ее людьми и культурой.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Структура дисциплины.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Предметное содержание речи.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- После каникул.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- Что мы называем Родиной?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- Лицо города – визитная карточка страны.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- Какое движение в современном мегаполисе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Как здесь ориентироваться?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- В деревне также много интересного!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- Давайте вместе позаботимся о нашей общей планете Земля!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- В здоровом теле – здоровый дух!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- Повторение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. Обобщение.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4. Основные образовательные технологии.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как традиционные, так 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lastRenderedPageBreak/>
        <w:t xml:space="preserve">инновационные технологии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проектного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, игрового, ситуативно-ролевого,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объяснительно-иллюстративного обучения и ИКТ.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5. Требования к уровню освоения дисциплины.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В результате изучения немецкого языка ученик должен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• основные значения изученных лексических единиц (слов, словосочетаний);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основные способы словообразования (аффиксация, словосложение,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конверсия);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• особенности структуры простых и сложных предложений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изучаемого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иностранного языка; интонацию различных коммуникативных типов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предложений;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• признаки изученных грамматических явлений (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>-временных форм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глаголов, модальных глаголов и их эквивалентов, артиклей,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существительных, степеней сравнения прилагательных и наречий,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местоимений, числительных, предлогов);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• основные нормы речевого этикета (реплики-клише, наиболее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распространенная оценочная лексика),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принятые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в стране изучаемого языка;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• роль владения иностранными языками в современном мире, особенности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образа жизни, быта, культуры стран изучаемого языка (всемирно известные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достопримечательности, выдающиеся люди и их вклад в мировую культуру),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сходство и различия в традициях своей страны и стран изучаемого языка;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Уметь: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говорение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• начинать, вести/поддерживать и заканчивать беседу в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стандартных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общения, соблюдая нормы речевого этикета, при необходимости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переспрашивая, уточняя;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• расспрашивать собеседника и отвечать на его вопросы, высказывая свое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мнение, просьбу, отвечать на предложение собеседника согласием/отказом,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lastRenderedPageBreak/>
        <w:t xml:space="preserve">опираясь на изученную тематику и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усвоенный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лексико-грамматический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материал;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• рассказывать о себе, своей семье, друзьях, своих интересах и планах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будущее, сообщать краткие сведения о своем городе/селе, о своей стране 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стране изучаемого языка;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• делать краткие сообщения, описывать события/явления (в рамках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пройденных тем), передавать основное содержание, основную мысль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или услышанного, выражать свое отношение к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• использовать перифраз, синонимичные средства в процессе устного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общения;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аудирование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• понимать основное содержание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кратких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, несложных аутентичных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прагматических текстов (прогноз погоды, программы теле/радио передач,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объявления на вокзале/в аэропорту) и выделять для себя значимую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информацию;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• понимать основное содержание несложных аутентичных текстов,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к разным коммуникативным типам речи (сообщение/рассказ), 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уметь определить тему текста, выделить главные факты в тексте, опуская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второстепенные;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• использовать переспрос, просьбу повторить;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чтение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• ориентироваться в иноязычном тексте: прогнозировать его содержание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заголовку;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• читать аутентичные тексты разных жанров преимущественно с пониманием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основного содержания (определять тему, выделять основную мысль,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выделять главные факты, опуская второстепенные, устанавливать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логическую последовательность основных фактов текста);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lastRenderedPageBreak/>
        <w:t xml:space="preserve">• читать несложные аутентичные тексты разных жанров с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и точным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пониманием, используя различные приемы смысловой переработки текста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(языковую догадку, анализ, выборочный перевод), оценивать полученную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информацию, выражать свое мнение;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• читать текст с выборочным пониманием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нужной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или интересующей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информации;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письменная речь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• заполнять анкеты и формуляры;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• писать поздравления, личные письма с опорой на образец: расспрашивать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адресата о его жизни и делах, сообщать то же о себе, выражать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благодарность, просьбу, употребляя формулы речевого этикета, принятые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странах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изучаемого языка.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деятельности и повседневной жизни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: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• социальной адаптации; достижения взаимопонимания в процессе устного 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письменного общения с носителями иностранного языка, установления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межличностных и межкультурных контактов в доступных пределах;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• создания целостной картины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>, поликультурного мира,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осознания места и роли родного и изучаемого иностранного языка в этом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• приобщения к ценностям мировой культуры как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иноязычные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источники информации, в том числе мультимедийные, так и через участие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школьных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обменах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, туристических поездках, молодежных форумах;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• ознакомления представителей других стран с культурой своего народа;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осознания себя гражданином своей страны.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6. Формы контроля.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Диктант (словарный),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самостоятельнаяработа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>, тест. В конце каждой четверти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– контрольная работа по одному из видов речевой деятельности. По итогам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lastRenderedPageBreak/>
        <w:t>года – контрольные работы по всем видам речевой деятельности.</w:t>
      </w:r>
    </w:p>
    <w:p w:rsidR="00B94322" w:rsidRPr="00DB4DBE" w:rsidRDefault="00B94322" w:rsidP="00B94322">
      <w:pPr>
        <w:tabs>
          <w:tab w:val="left" w:pos="31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DB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немецкому языку.</w:t>
      </w:r>
    </w:p>
    <w:p w:rsidR="00B94322" w:rsidRPr="00DB4DBE" w:rsidRDefault="00B94322" w:rsidP="00B94322">
      <w:pPr>
        <w:tabs>
          <w:tab w:val="left" w:pos="31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DBE">
        <w:rPr>
          <w:rFonts w:ascii="Times New Roman" w:hAnsi="Times New Roman" w:cs="Times New Roman"/>
          <w:b/>
          <w:sz w:val="24"/>
          <w:szCs w:val="24"/>
        </w:rPr>
        <w:t>8 класс (четвертый год обучения).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1. Место дисциплины в структуре основной образовательной программы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Рабочая программа по немецкому языку для 8 класса составлена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основе федерального компонента государственного стандарта основного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общего образования, авторской программы И.Л. Бим.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Данная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программарекомендована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Министерством образования РФ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общеобразовательных учреждений, соответствует стандарту основного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общего образования по немецкому языку. Преподавание ведется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учебнику: И.Л. Бим и др. «Немецкий язык. Шаги 4.», М: Просвещение,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2010г.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2. Цель изучения дисциплины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- развитие у школьников коммуникативной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компетенциив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совокупности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еѐ</w:t>
      </w:r>
      <w:proofErr w:type="spell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составляющих: речевой, языковой, социокультурной, компенсаторной,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учебно-познавательной.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Структура дисциплины.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Предметное содержание речи.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1Прекрасно было летом!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Воспоминания о летних каникулах. Где и как проводят лето немецкие дети.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вот уже снова в школу!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Школа в Германии. Школьный учитель, каким его хотят видеть дети.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Вафльдорфские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школы-школы без стрессов. Расписание уроков. Школьный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обмен.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3. Мы готовимся к поездке в Германию.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Мы готовимся к поездке в Германию. Перед началом путешествия важно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изучать карту. Что мы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возьмѐм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в дорогу? Одежда и мода. Делаем покупки.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Правила для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путешествующих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. Немецкие друзья готовятся к </w:t>
      </w:r>
      <w:proofErr w:type="spellStart"/>
      <w:proofErr w:type="gramStart"/>
      <w:r w:rsidRPr="00DB4DBE">
        <w:rPr>
          <w:rFonts w:ascii="Times New Roman" w:hAnsi="Times New Roman" w:cs="Times New Roman"/>
          <w:sz w:val="24"/>
          <w:szCs w:val="24"/>
        </w:rPr>
        <w:t>приѐму</w:t>
      </w:r>
      <w:proofErr w:type="spellEnd"/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гостей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lastRenderedPageBreak/>
        <w:t>из России.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Путешествие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а Германию.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Путешествие часто начинается с вокзала. Что мы уже знаем о ФРГ?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Путешествие по Берлину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Знакомство с Баварией. Мюнхен и его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достопримечательности. Рейн – самая романтическая река Германии.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Экскурсия по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ѐльну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>. Достопримечательности городов ФРГ.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5. Повторение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. Обобщение.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4. Основные образовательные технологии.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как традиционные, так 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инновационные технологии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проектного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, игрового, ситуативно-ролевого,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объяснительно-иллюстративного обучения и ИКТ.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5. Требования к уровню освоения дисциплины.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Ученик должен: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знать: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значения лексических единиц, связанных с тематикой данного этапа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обучения;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значение изученных грамматических явлений (видовременные формы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глагола, условное наклонение, косвенная речь, согласование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времѐн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>);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страноведческую информацию из аутентичных источников;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уметь: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- вести диалог (диалог-расспрос, диалог-обмен мнениями,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диалогпобуждение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к действию, этикетный диалог и их комбинации) в ситуациях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официального и неофициального общения в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бытовой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и учебно-трудовой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, используя аргументацию, эмоционально-оценочные средства;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 рассказывать, рассуждать в связи с изученной тематикой, проблематикой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прочитанных/прослушанных текстов, описывать события, излагать факты,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делать сообщения;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- создавать словесный социокультурный портрет своей страны 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стран/страны изучаемого языка на основе разнообразной страноведческой 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B4DBE">
        <w:rPr>
          <w:rFonts w:ascii="Times New Roman" w:hAnsi="Times New Roman" w:cs="Times New Roman"/>
          <w:sz w:val="24"/>
          <w:szCs w:val="24"/>
        </w:rPr>
        <w:lastRenderedPageBreak/>
        <w:t>культуроведческой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- понимать относительно полно (общий смысл) высказывания на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изучаемом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в различных ситуациях общения;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понимать основное содержание аутентичных аудио- или видеотекстов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познавательного характера на темы, связанные с личными интересами,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выборочно извлекать из них необходимую информацию;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оценивать важность/новизну информации, определять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отношение к ней;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- читать аутентичные тексты разных стилей (публицистические,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художественные, научно-популярные, прагматические), используя основные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виды чтения (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ознакомительное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, изучающее, просмотровое/поисковое) в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зависимости от коммуникативной цели;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- описывать явления, события, излагать факты в письме личного и делового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характера; заполнять различные виды анкет, сообщать сведения о себе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форме, принятой в стране/странах изучаемого языка, составлять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письменные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материалы, необходимые для презентации результатов проектной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деятельности; использовать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приобретѐнные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знания и умения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практической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деятельности и повседневной жизни: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для успешного взаимодействия в различных ситуациях общения; соблюдения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этикетных норм межкультурного общения;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расширения возможностей в использовании новых информационных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технологий в профессионально-ориентированных целях;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расширения возможностей трудоустройства и продолжения образования;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обогащения своего мировосприятия, осознания места и роли родного 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иностранного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языков в сокровищнице мировой культуры.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6. Формы контроля.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Диктант (словарный),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самостоятельнаяработа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>, тест. В конце каждой четверти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– контрольная работа по одному из видов речевой деятельности. По итогам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года – контрольные работы по всем видам речевой деятельности.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b/>
          <w:sz w:val="24"/>
          <w:szCs w:val="24"/>
        </w:rPr>
      </w:pPr>
      <w:r w:rsidRPr="00DB4D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Аннотация к рабочей программе по немецкому языку.9 класс (пятый год обучения).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1. Место дисциплины в структуре основной образовательной программы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Рабочая программа по немецкому языку для 9 класса составлена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основе федерального компонента государственного стандарта основного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общего образования, авторской программы И.Л. Бим.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Данная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программарекомендована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Министерством образования РФ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общеобразовательных учреждений, соответствует стандарту основного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общего образования по немецкому языку. Преподавание ведется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учебнику: И.Л. Бим и др. «Немецкий язык. Шаги 4.», М: Просвещение, 2009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2. Цель изучения дисциплины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-развитие у школьников коммуникативной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компетенциив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совокупности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еѐ</w:t>
      </w:r>
      <w:proofErr w:type="spell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составляющих: речевой, языковой, социокультурной, компенсаторной,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учебно-познавательной.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Структура дисциплины.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Предметное содержание речи.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Канукулы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>, пока! (Небольшой курс повторения).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Где и как ты провел летние каникулы? Каникулы в Австрии. Места отдыха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Германии. Что ты делал этим летом? Школа в Германии. Международная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школа.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Немецкоговорящие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страны.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2. Книги и каникулы. Есть ли что-то общее?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Что читает немецкая молодежь? Стихотворение Г.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Гессе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«Книги». Отрывок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из романа Г.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Фаллады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«В те далекие детские годы». Стихотворения Гете,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Шиллера, Гейне. Отрывок из романа М.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Пресслер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«Горький шоколад».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Комиксы. В книжной лавке. Книголюбы. Книжные каталоги. Литературные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жанры. Серии картинок Г.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Бидструпа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>. Книги, которые я охотно читаю.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Последняя книга. Украденные часы.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3. Молодежь сегодня. Какие у нее проблемы?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lastRenderedPageBreak/>
        <w:t xml:space="preserve">Расслоение молодежи на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подкультуры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>. Что сегодня важно для молодежи?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Проблемы молодежи. Молодежь и общество. Стремление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индивидуальности. Современная молодежь. Конфликты с родителями. Чего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боится современная молодежь? Отношения с родителями. Проблемы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насилия. Телефон доверия. Взрослые о молодежи. Советы психолога.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Отрывок из романа М.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Пресслер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«Горький шоколад».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4. Будущее начинается уже сегодня. Как обстоит дело с выбором профессии?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Система образования в Германии. Профессиональная подготовка в школах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Германии. Двойственная система профессиональной подготовки в Германии.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Требования к профессиональной подготовке. Перспективные профессии.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Журналы «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Juma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Tip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>» о выборе профессии. 100 крупнейших предприятий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Германии. Сельскохозяйственные профессии. Поворот в судьбе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другу. Что важно при выборе профессии? Твои планы на будущее.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Профессии немцев. Революция в повседневной жизни. О профессии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стюардессы мечтают многие. Ничто не дается даром. Г.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Шлиманн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и его мечта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 Трое.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5. Средства массовой информации. Действительно ли это четвертая власть?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Задачи средств массовой информации. Немецкие газеты и журналы.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Программа телепередач. О вредных пристрастиях. Школа и интернет. Проект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«Газета в школе». Что думают члены одной семьи о СМИ? Телевидение: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против. Компьютер. Письмо психологу.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4. Основные образовательные технологии.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как традиционные, так 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инновационные технологии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проектного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, игрового, ситуативно-ролевого,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объяснительно-иллюстративного обучения и ИКТ.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5. Требования к уровню освоения дисциплины.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Ученик должен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знать: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lastRenderedPageBreak/>
        <w:t>· значения лексических единиц, связанных с тематикой данного этапа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обучения;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· значение изученных грамматических явлений (видовременные формы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глагола, условное наклонение, косвенная речь, согласование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времѐн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>);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· страноведческую информацию из аутентичных источников;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уметь: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· вести диалог (диалог-расспрос, диалог-обмен мнениями,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диалогпобуждение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к действию, этикетный диалог и их комбинации) в ситуациях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официального и неофициального общения в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бытовой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и учебно-трудовой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, используя аргументацию, эмоционально-оценочные средства;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· рассказывать, рассуждать в связи с изученной тематикой, проблематикой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прочитанных/прослушанных текстов, описывать события, излагать факты,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делать сообщения;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· создавать словесный социокультурный портрет своей страны 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стран/страны изучаемого языка на основе разнообразной страноведческой 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· понимать относительно полно (общий смысл) высказывания на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изучаемом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в различных ситуациях общения;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· понимать основное содержание аутентичных аудио - или видеотекстов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познавательного характера на темы, связанные с личными интересами,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выборочно извлекать из них необходимую информацию;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· оценивать важность/новизну информации, определять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отношение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ней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· читать аутентичные тексты разных стилей (публицистические,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художественные, научно-популярные, прагматические), используя основные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виды чтения (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ознакомительное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>, изучающее, просмотровое/поисковое) в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зависимости от коммуникативной цели;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· описывать явления, события, излагать факты в письме личного и делового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характера; заполнять различные виды анкет, сообщать сведения о себе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lastRenderedPageBreak/>
        <w:t xml:space="preserve">форме, принятой в стране/странах изучаемого языка, составлять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письменные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материалы, необходимые для презентации результатов проектной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приобретѐнные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 xml:space="preserve"> знания и умения в </w:t>
      </w:r>
      <w:proofErr w:type="gramStart"/>
      <w:r w:rsidRPr="00DB4DBE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деятельности и повседневной жизни: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· для успешного взаимодействия в различных ситуациях общения;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соблюдения этикетных норм межкультурного общения;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· расширения возможностей в использовании новых информационных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технологий в профессионально-ориентированных целях;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· расширения возможностей трудоустройства и продолжения образования;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· обогащения своего мировосприятия, осознания места и роли родного 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4DBE">
        <w:rPr>
          <w:rFonts w:ascii="Times New Roman" w:hAnsi="Times New Roman" w:cs="Times New Roman"/>
          <w:sz w:val="24"/>
          <w:szCs w:val="24"/>
        </w:rPr>
        <w:t>иностранного</w:t>
      </w:r>
      <w:proofErr w:type="gramEnd"/>
      <w:r w:rsidRPr="00DB4DBE">
        <w:rPr>
          <w:rFonts w:ascii="Times New Roman" w:hAnsi="Times New Roman" w:cs="Times New Roman"/>
          <w:sz w:val="24"/>
          <w:szCs w:val="24"/>
        </w:rPr>
        <w:t xml:space="preserve"> языков в сокровищнице мировой культуры.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6. Формы контроля.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 xml:space="preserve">Диктант (словарный), </w:t>
      </w:r>
      <w:proofErr w:type="spellStart"/>
      <w:r w:rsidRPr="00DB4DBE">
        <w:rPr>
          <w:rFonts w:ascii="Times New Roman" w:hAnsi="Times New Roman" w:cs="Times New Roman"/>
          <w:sz w:val="24"/>
          <w:szCs w:val="24"/>
        </w:rPr>
        <w:t>самостоятельнаяработа</w:t>
      </w:r>
      <w:proofErr w:type="spellEnd"/>
      <w:r w:rsidRPr="00DB4DBE">
        <w:rPr>
          <w:rFonts w:ascii="Times New Roman" w:hAnsi="Times New Roman" w:cs="Times New Roman"/>
          <w:sz w:val="24"/>
          <w:szCs w:val="24"/>
        </w:rPr>
        <w:t>, тест. В конце каждой четверти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– контрольная работа по одному из видов речевой деятельности. По итогам</w:t>
      </w:r>
    </w:p>
    <w:p w:rsidR="00B94322" w:rsidRPr="00DB4DBE" w:rsidRDefault="00B94322" w:rsidP="00B94322">
      <w:pPr>
        <w:tabs>
          <w:tab w:val="left" w:pos="3145"/>
        </w:tabs>
        <w:rPr>
          <w:rFonts w:ascii="Times New Roman" w:hAnsi="Times New Roman" w:cs="Times New Roman"/>
          <w:sz w:val="24"/>
          <w:szCs w:val="24"/>
        </w:rPr>
      </w:pPr>
      <w:r w:rsidRPr="00DB4DBE">
        <w:rPr>
          <w:rFonts w:ascii="Times New Roman" w:hAnsi="Times New Roman" w:cs="Times New Roman"/>
          <w:sz w:val="24"/>
          <w:szCs w:val="24"/>
        </w:rPr>
        <w:t>года – контрольные работы по всем видам речевой деятельности.</w:t>
      </w:r>
    </w:p>
    <w:p w:rsidR="00DC73FB" w:rsidRDefault="00DC73FB">
      <w:bookmarkStart w:id="0" w:name="_GoBack"/>
      <w:bookmarkEnd w:id="0"/>
    </w:p>
    <w:sectPr w:rsidR="00DC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DF"/>
    <w:rsid w:val="00B94322"/>
    <w:rsid w:val="00C87BDF"/>
    <w:rsid w:val="00D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2369</Words>
  <Characters>13508</Characters>
  <Application>Microsoft Office Word</Application>
  <DocSecurity>0</DocSecurity>
  <Lines>112</Lines>
  <Paragraphs>31</Paragraphs>
  <ScaleCrop>false</ScaleCrop>
  <Company/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2022-10-20T03:01:00Z</dcterms:created>
  <dcterms:modified xsi:type="dcterms:W3CDTF">2022-10-20T03:02:00Z</dcterms:modified>
</cp:coreProperties>
</file>